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DB" w:rsidRDefault="00CA1ADB" w:rsidP="00DB5BC4">
      <w:pPr>
        <w:pStyle w:val="Didascalia"/>
        <w:jc w:val="both"/>
        <w:rPr>
          <w:sz w:val="17"/>
          <w:szCs w:val="17"/>
        </w:rPr>
      </w:pPr>
    </w:p>
    <w:p w:rsidR="00C86042" w:rsidRPr="00C86042" w:rsidRDefault="00986611" w:rsidP="00B779C8">
      <w:r>
        <w:rPr>
          <w:noProof/>
          <w:szCs w:val="24"/>
        </w:rPr>
        <w:drawing>
          <wp:inline distT="0" distB="0" distL="0" distR="0">
            <wp:extent cx="1467844" cy="881763"/>
            <wp:effectExtent l="19050" t="0" r="0" b="0"/>
            <wp:docPr id="2" name="Immagine 1" descr="logo definitivo 20 gen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20 gennaio"/>
                    <pic:cNvPicPr>
                      <a:picLocks noChangeAspect="1" noChangeArrowheads="1"/>
                    </pic:cNvPicPr>
                  </pic:nvPicPr>
                  <pic:blipFill>
                    <a:blip r:embed="rId8" cstate="print"/>
                    <a:srcRect/>
                    <a:stretch>
                      <a:fillRect/>
                    </a:stretch>
                  </pic:blipFill>
                  <pic:spPr bwMode="auto">
                    <a:xfrm>
                      <a:off x="0" y="0"/>
                      <a:ext cx="1473500" cy="885160"/>
                    </a:xfrm>
                    <a:prstGeom prst="rect">
                      <a:avLst/>
                    </a:prstGeom>
                    <a:noFill/>
                    <a:ln w="9525">
                      <a:noFill/>
                      <a:miter lim="800000"/>
                      <a:headEnd/>
                      <a:tailEnd/>
                    </a:ln>
                  </pic:spPr>
                </pic:pic>
              </a:graphicData>
            </a:graphic>
          </wp:inline>
        </w:drawing>
      </w:r>
    </w:p>
    <w:p w:rsidR="007E159E" w:rsidRDefault="007E159E" w:rsidP="001461A5">
      <w:pPr>
        <w:pStyle w:val="Didascalia"/>
        <w:tabs>
          <w:tab w:val="left" w:pos="7601"/>
        </w:tabs>
        <w:spacing w:line="360" w:lineRule="auto"/>
        <w:jc w:val="left"/>
        <w:rPr>
          <w:sz w:val="17"/>
          <w:szCs w:val="17"/>
        </w:rPr>
      </w:pPr>
    </w:p>
    <w:p w:rsidR="002B1FDD" w:rsidRPr="00D64090" w:rsidRDefault="00DF0E0E" w:rsidP="00351B69">
      <w:pPr>
        <w:spacing w:line="276" w:lineRule="auto"/>
        <w:jc w:val="left"/>
        <w:rPr>
          <w:sz w:val="24"/>
          <w:szCs w:val="24"/>
        </w:rPr>
      </w:pPr>
      <w:r w:rsidRPr="00D64090">
        <w:rPr>
          <w:sz w:val="24"/>
          <w:szCs w:val="24"/>
        </w:rPr>
        <w:t xml:space="preserve">DECRETO </w:t>
      </w:r>
      <w:r w:rsidR="00874126" w:rsidRPr="00D64090">
        <w:rPr>
          <w:sz w:val="24"/>
          <w:szCs w:val="24"/>
        </w:rPr>
        <w:t xml:space="preserve"> </w:t>
      </w:r>
      <w:r w:rsidR="00545186" w:rsidRPr="00D64090">
        <w:rPr>
          <w:sz w:val="24"/>
          <w:szCs w:val="24"/>
        </w:rPr>
        <w:t xml:space="preserve">PRESIDENZIALE </w:t>
      </w:r>
      <w:r w:rsidR="006B36CC" w:rsidRPr="00D64090">
        <w:rPr>
          <w:sz w:val="24"/>
          <w:szCs w:val="24"/>
        </w:rPr>
        <w:t xml:space="preserve"> </w:t>
      </w:r>
      <w:r w:rsidR="00671C7E">
        <w:rPr>
          <w:sz w:val="24"/>
          <w:szCs w:val="24"/>
        </w:rPr>
        <w:t xml:space="preserve">n. </w:t>
      </w:r>
      <w:r w:rsidR="00090ED4">
        <w:rPr>
          <w:sz w:val="24"/>
          <w:szCs w:val="24"/>
        </w:rPr>
        <w:t>2</w:t>
      </w:r>
      <w:r w:rsidR="00AF645B">
        <w:rPr>
          <w:sz w:val="24"/>
          <w:szCs w:val="24"/>
        </w:rPr>
        <w:t xml:space="preserve"> </w:t>
      </w:r>
      <w:r w:rsidR="00671C7E">
        <w:rPr>
          <w:sz w:val="24"/>
          <w:szCs w:val="24"/>
        </w:rPr>
        <w:t xml:space="preserve"> </w:t>
      </w:r>
      <w:r w:rsidR="003A39F4" w:rsidRPr="00D64090">
        <w:rPr>
          <w:sz w:val="24"/>
          <w:szCs w:val="24"/>
        </w:rPr>
        <w:t>del</w:t>
      </w:r>
      <w:r w:rsidR="007A133B" w:rsidRPr="00D64090">
        <w:rPr>
          <w:sz w:val="24"/>
          <w:szCs w:val="24"/>
        </w:rPr>
        <w:t xml:space="preserve"> </w:t>
      </w:r>
      <w:r w:rsidR="00AF645B">
        <w:rPr>
          <w:sz w:val="24"/>
          <w:szCs w:val="24"/>
        </w:rPr>
        <w:t>29 gennaio</w:t>
      </w:r>
      <w:r w:rsidR="00C061D6">
        <w:rPr>
          <w:sz w:val="24"/>
          <w:szCs w:val="24"/>
        </w:rPr>
        <w:t xml:space="preserve"> 2021</w:t>
      </w:r>
    </w:p>
    <w:p w:rsidR="007E159E" w:rsidRPr="00D64090" w:rsidRDefault="007E159E" w:rsidP="007E159E">
      <w:pPr>
        <w:jc w:val="left"/>
        <w:rPr>
          <w:sz w:val="24"/>
          <w:szCs w:val="24"/>
        </w:rPr>
      </w:pPr>
    </w:p>
    <w:p w:rsidR="00AF645B" w:rsidRDefault="00C061D6" w:rsidP="00090ED4">
      <w:pPr>
        <w:spacing w:before="206" w:line="242" w:lineRule="auto"/>
        <w:ind w:left="1418" w:right="140" w:hanging="1418"/>
        <w:jc w:val="both"/>
        <w:rPr>
          <w:bCs/>
          <w:sz w:val="24"/>
          <w:szCs w:val="24"/>
        </w:rPr>
      </w:pPr>
      <w:r>
        <w:rPr>
          <w:bCs/>
          <w:sz w:val="24"/>
          <w:szCs w:val="24"/>
        </w:rPr>
        <w:t>OGGETTO:</w:t>
      </w:r>
      <w:r w:rsidR="00090ED4">
        <w:rPr>
          <w:bCs/>
          <w:sz w:val="24"/>
          <w:szCs w:val="24"/>
        </w:rPr>
        <w:t xml:space="preserve"> A</w:t>
      </w:r>
      <w:r w:rsidR="00AF645B">
        <w:rPr>
          <w:bCs/>
          <w:sz w:val="24"/>
          <w:szCs w:val="24"/>
        </w:rPr>
        <w:t>pprovazione</w:t>
      </w:r>
      <w:r w:rsidR="00090ED4">
        <w:rPr>
          <w:bCs/>
          <w:sz w:val="24"/>
          <w:szCs w:val="24"/>
        </w:rPr>
        <w:t xml:space="preserve"> del </w:t>
      </w:r>
      <w:r w:rsidR="00AF645B">
        <w:rPr>
          <w:bCs/>
          <w:sz w:val="24"/>
          <w:szCs w:val="24"/>
        </w:rPr>
        <w:t xml:space="preserve">Piano </w:t>
      </w:r>
      <w:r w:rsidR="00090ED4">
        <w:rPr>
          <w:bCs/>
          <w:sz w:val="24"/>
          <w:szCs w:val="24"/>
        </w:rPr>
        <w:t xml:space="preserve">Triennale </w:t>
      </w:r>
      <w:r w:rsidR="00AF645B">
        <w:rPr>
          <w:bCs/>
          <w:sz w:val="24"/>
          <w:szCs w:val="24"/>
        </w:rPr>
        <w:t>del</w:t>
      </w:r>
      <w:r w:rsidR="00090ED4">
        <w:rPr>
          <w:bCs/>
          <w:sz w:val="24"/>
          <w:szCs w:val="24"/>
        </w:rPr>
        <w:t xml:space="preserve">la Performance. Triennio 2021/2023       dell’ERSU di Enna. </w:t>
      </w:r>
      <w:r w:rsidR="00AF645B">
        <w:rPr>
          <w:bCs/>
          <w:sz w:val="24"/>
          <w:szCs w:val="24"/>
        </w:rPr>
        <w:t xml:space="preserve"> </w:t>
      </w:r>
    </w:p>
    <w:p w:rsidR="00AF645B" w:rsidRDefault="00AF645B" w:rsidP="00BF553E">
      <w:pPr>
        <w:pStyle w:val="Titolo1"/>
        <w:rPr>
          <w:b w:val="0"/>
          <w:sz w:val="24"/>
          <w:szCs w:val="24"/>
        </w:rPr>
      </w:pPr>
    </w:p>
    <w:p w:rsidR="00BF553E" w:rsidRPr="00D64090" w:rsidRDefault="00374484" w:rsidP="00BF553E">
      <w:pPr>
        <w:pStyle w:val="Titolo1"/>
        <w:rPr>
          <w:b w:val="0"/>
          <w:sz w:val="24"/>
          <w:szCs w:val="24"/>
        </w:rPr>
      </w:pPr>
      <w:r w:rsidRPr="00D64090">
        <w:rPr>
          <w:b w:val="0"/>
          <w:sz w:val="24"/>
          <w:szCs w:val="24"/>
        </w:rPr>
        <w:t xml:space="preserve">IL </w:t>
      </w:r>
      <w:r w:rsidR="00DF0E0E" w:rsidRPr="00D64090">
        <w:rPr>
          <w:b w:val="0"/>
          <w:sz w:val="24"/>
          <w:szCs w:val="24"/>
        </w:rPr>
        <w:t>PRESIDENTE</w:t>
      </w:r>
    </w:p>
    <w:p w:rsidR="00844429" w:rsidRPr="00D64090" w:rsidRDefault="00844429" w:rsidP="00844429">
      <w:pPr>
        <w:pStyle w:val="Corpodeltesto"/>
        <w:rPr>
          <w:szCs w:val="24"/>
        </w:rPr>
      </w:pPr>
    </w:p>
    <w:p w:rsidR="00844429" w:rsidRPr="00D64090" w:rsidRDefault="00844429" w:rsidP="00844429">
      <w:pPr>
        <w:autoSpaceDE w:val="0"/>
        <w:spacing w:after="60"/>
        <w:ind w:left="851" w:right="-3" w:hanging="851"/>
        <w:jc w:val="both"/>
        <w:rPr>
          <w:bCs/>
          <w:sz w:val="24"/>
          <w:szCs w:val="24"/>
        </w:rPr>
      </w:pPr>
      <w:r w:rsidRPr="00D64090">
        <w:rPr>
          <w:bCs/>
          <w:sz w:val="24"/>
          <w:szCs w:val="24"/>
        </w:rPr>
        <w:t>VISTA</w:t>
      </w:r>
      <w:r w:rsidRPr="00D64090">
        <w:rPr>
          <w:bCs/>
          <w:sz w:val="24"/>
          <w:szCs w:val="24"/>
        </w:rPr>
        <w:tab/>
        <w:t xml:space="preserve">la Legge 7 agosto 1990, n. 241, e </w:t>
      </w:r>
      <w:proofErr w:type="spellStart"/>
      <w:r w:rsidRPr="00D64090">
        <w:rPr>
          <w:bCs/>
          <w:sz w:val="24"/>
          <w:szCs w:val="24"/>
        </w:rPr>
        <w:t>smi</w:t>
      </w:r>
      <w:proofErr w:type="spellEnd"/>
      <w:r w:rsidRPr="00D64090">
        <w:rPr>
          <w:bCs/>
          <w:sz w:val="24"/>
          <w:szCs w:val="24"/>
        </w:rPr>
        <w:t xml:space="preserve">; </w:t>
      </w:r>
    </w:p>
    <w:p w:rsidR="00844429" w:rsidRPr="00D64090" w:rsidRDefault="00844429" w:rsidP="00844429">
      <w:pPr>
        <w:autoSpaceDE w:val="0"/>
        <w:spacing w:after="60"/>
        <w:ind w:left="851" w:right="-3" w:hanging="851"/>
        <w:jc w:val="both"/>
        <w:rPr>
          <w:bCs/>
          <w:sz w:val="24"/>
          <w:szCs w:val="24"/>
        </w:rPr>
      </w:pPr>
      <w:r w:rsidRPr="00D64090">
        <w:rPr>
          <w:bCs/>
          <w:sz w:val="24"/>
          <w:szCs w:val="24"/>
        </w:rPr>
        <w:t>VISTA</w:t>
      </w:r>
      <w:r w:rsidRPr="00D64090">
        <w:rPr>
          <w:bCs/>
          <w:sz w:val="24"/>
          <w:szCs w:val="24"/>
        </w:rPr>
        <w:tab/>
        <w:t>la Legge regionale 15 maggio 2000 n. 10;</w:t>
      </w:r>
    </w:p>
    <w:p w:rsidR="00844429" w:rsidRPr="00D64090"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 xml:space="preserve">il </w:t>
      </w:r>
      <w:proofErr w:type="spellStart"/>
      <w:r w:rsidRPr="00D64090">
        <w:rPr>
          <w:bCs/>
          <w:sz w:val="24"/>
          <w:szCs w:val="24"/>
        </w:rPr>
        <w:t>D.Lgs.</w:t>
      </w:r>
      <w:proofErr w:type="spellEnd"/>
      <w:r w:rsidRPr="00D64090">
        <w:rPr>
          <w:bCs/>
          <w:sz w:val="24"/>
          <w:szCs w:val="24"/>
        </w:rPr>
        <w:t xml:space="preserve"> 18 agosto 2000, n. 267; </w:t>
      </w:r>
    </w:p>
    <w:p w:rsidR="00844429" w:rsidRPr="00D64090"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 xml:space="preserve">il </w:t>
      </w:r>
      <w:proofErr w:type="spellStart"/>
      <w:r w:rsidRPr="00D64090">
        <w:rPr>
          <w:bCs/>
          <w:sz w:val="24"/>
          <w:szCs w:val="24"/>
        </w:rPr>
        <w:t>D.lgs</w:t>
      </w:r>
      <w:proofErr w:type="spellEnd"/>
      <w:r w:rsidRPr="00D64090">
        <w:rPr>
          <w:bCs/>
          <w:sz w:val="24"/>
          <w:szCs w:val="24"/>
        </w:rPr>
        <w:t xml:space="preserve"> 165 del 30 marzo 2001 e </w:t>
      </w:r>
      <w:proofErr w:type="spellStart"/>
      <w:r w:rsidRPr="00D64090">
        <w:rPr>
          <w:bCs/>
          <w:sz w:val="24"/>
          <w:szCs w:val="24"/>
        </w:rPr>
        <w:t>s.m.i.</w:t>
      </w:r>
      <w:proofErr w:type="spellEnd"/>
      <w:r w:rsidRPr="00D64090">
        <w:rPr>
          <w:bCs/>
          <w:sz w:val="24"/>
          <w:szCs w:val="24"/>
        </w:rPr>
        <w:t xml:space="preserve">; </w:t>
      </w:r>
    </w:p>
    <w:p w:rsidR="00173E45" w:rsidRPr="00173E45" w:rsidRDefault="00173E45" w:rsidP="00173E45">
      <w:pPr>
        <w:autoSpaceDE w:val="0"/>
        <w:spacing w:after="60"/>
        <w:ind w:left="851" w:right="-3" w:hanging="851"/>
        <w:jc w:val="both"/>
        <w:rPr>
          <w:bCs/>
          <w:sz w:val="24"/>
          <w:szCs w:val="24"/>
        </w:rPr>
      </w:pPr>
      <w:r w:rsidRPr="00D64090">
        <w:rPr>
          <w:bCs/>
          <w:sz w:val="24"/>
          <w:szCs w:val="24"/>
        </w:rPr>
        <w:t>VISTO</w:t>
      </w:r>
      <w:r w:rsidRPr="00D64090">
        <w:rPr>
          <w:bCs/>
          <w:sz w:val="24"/>
          <w:szCs w:val="24"/>
        </w:rPr>
        <w:tab/>
        <w:t xml:space="preserve">il </w:t>
      </w:r>
      <w:proofErr w:type="spellStart"/>
      <w:r w:rsidRPr="00D64090">
        <w:rPr>
          <w:bCs/>
          <w:sz w:val="24"/>
          <w:szCs w:val="24"/>
        </w:rPr>
        <w:t>D.P.C.M.</w:t>
      </w:r>
      <w:proofErr w:type="spellEnd"/>
      <w:r w:rsidRPr="00D64090">
        <w:rPr>
          <w:bCs/>
          <w:sz w:val="24"/>
          <w:szCs w:val="24"/>
        </w:rPr>
        <w:t xml:space="preserve"> 9 Aprile 2001;</w:t>
      </w:r>
    </w:p>
    <w:p w:rsidR="00844429" w:rsidRPr="00D64090" w:rsidRDefault="00844429" w:rsidP="00844429">
      <w:pPr>
        <w:autoSpaceDE w:val="0"/>
        <w:spacing w:after="60"/>
        <w:ind w:left="851" w:right="-3" w:hanging="851"/>
        <w:jc w:val="both"/>
        <w:rPr>
          <w:bCs/>
          <w:sz w:val="24"/>
          <w:szCs w:val="24"/>
        </w:rPr>
      </w:pPr>
      <w:r w:rsidRPr="00D64090">
        <w:rPr>
          <w:bCs/>
          <w:sz w:val="24"/>
          <w:szCs w:val="24"/>
        </w:rPr>
        <w:t>VISTA</w:t>
      </w:r>
      <w:r w:rsidRPr="00D64090">
        <w:rPr>
          <w:bCs/>
          <w:sz w:val="24"/>
          <w:szCs w:val="24"/>
        </w:rPr>
        <w:tab/>
        <w:t>la Legge regionale n. 20 del 25.11.2002;</w:t>
      </w:r>
    </w:p>
    <w:p w:rsidR="00844429" w:rsidRPr="00D64090"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 xml:space="preserve">il Decreto del Ministro dell’Istruzione, dell’Università e della Ricerca del 5 Maggio 2005; </w:t>
      </w:r>
    </w:p>
    <w:p w:rsidR="00844429"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l’art. 44 della legge regionale n.2 del 8 febbraio 2007;</w:t>
      </w:r>
    </w:p>
    <w:p w:rsidR="00A26E88" w:rsidRPr="00D64090" w:rsidRDefault="00A26E88" w:rsidP="00844429">
      <w:pPr>
        <w:autoSpaceDE w:val="0"/>
        <w:spacing w:after="60"/>
        <w:ind w:left="851" w:right="-3" w:hanging="851"/>
        <w:jc w:val="both"/>
        <w:rPr>
          <w:bCs/>
          <w:sz w:val="24"/>
          <w:szCs w:val="24"/>
        </w:rPr>
      </w:pPr>
      <w:r>
        <w:rPr>
          <w:bCs/>
          <w:sz w:val="24"/>
          <w:szCs w:val="24"/>
        </w:rPr>
        <w:t xml:space="preserve">VISTO il D.lgs. 27 ottobre 2009, n. 150 e </w:t>
      </w:r>
      <w:proofErr w:type="spellStart"/>
      <w:r>
        <w:rPr>
          <w:bCs/>
          <w:sz w:val="24"/>
          <w:szCs w:val="24"/>
        </w:rPr>
        <w:t>s.m.i</w:t>
      </w:r>
      <w:proofErr w:type="spellEnd"/>
      <w:r>
        <w:rPr>
          <w:bCs/>
          <w:sz w:val="24"/>
          <w:szCs w:val="24"/>
        </w:rPr>
        <w:t>;</w:t>
      </w:r>
    </w:p>
    <w:p w:rsidR="0048472D"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il D</w:t>
      </w:r>
      <w:r w:rsidR="00A26E88">
        <w:rPr>
          <w:bCs/>
          <w:sz w:val="24"/>
          <w:szCs w:val="24"/>
        </w:rPr>
        <w:t xml:space="preserve">. </w:t>
      </w:r>
      <w:proofErr w:type="spellStart"/>
      <w:r w:rsidR="00A26E88">
        <w:rPr>
          <w:bCs/>
          <w:sz w:val="24"/>
          <w:szCs w:val="24"/>
        </w:rPr>
        <w:t>lgs</w:t>
      </w:r>
      <w:proofErr w:type="spellEnd"/>
      <w:r w:rsidR="00A26E88">
        <w:rPr>
          <w:bCs/>
          <w:sz w:val="24"/>
          <w:szCs w:val="24"/>
        </w:rPr>
        <w:t>.</w:t>
      </w:r>
      <w:r w:rsidRPr="00D64090">
        <w:rPr>
          <w:bCs/>
          <w:sz w:val="24"/>
          <w:szCs w:val="24"/>
        </w:rPr>
        <w:t xml:space="preserve"> 23 giugno 2011 n. 118 e </w:t>
      </w:r>
      <w:proofErr w:type="spellStart"/>
      <w:r w:rsidRPr="00D64090">
        <w:rPr>
          <w:bCs/>
          <w:sz w:val="24"/>
          <w:szCs w:val="24"/>
        </w:rPr>
        <w:t>s.m.i</w:t>
      </w:r>
      <w:proofErr w:type="spellEnd"/>
      <w:r w:rsidRPr="00D64090">
        <w:rPr>
          <w:bCs/>
          <w:sz w:val="24"/>
          <w:szCs w:val="24"/>
        </w:rPr>
        <w:t>;</w:t>
      </w:r>
    </w:p>
    <w:p w:rsidR="00A26E88" w:rsidRDefault="00A26E88" w:rsidP="00844429">
      <w:pPr>
        <w:autoSpaceDE w:val="0"/>
        <w:spacing w:after="60"/>
        <w:ind w:left="851" w:right="-3" w:hanging="851"/>
        <w:jc w:val="both"/>
        <w:rPr>
          <w:bCs/>
          <w:sz w:val="24"/>
          <w:szCs w:val="24"/>
        </w:rPr>
      </w:pPr>
      <w:r>
        <w:rPr>
          <w:bCs/>
          <w:sz w:val="24"/>
          <w:szCs w:val="24"/>
        </w:rPr>
        <w:t>VISTA la Legge regionale 5 aprile 2011, n. 5;</w:t>
      </w:r>
    </w:p>
    <w:p w:rsidR="00844429" w:rsidRDefault="00844429" w:rsidP="00844429">
      <w:pPr>
        <w:autoSpaceDE w:val="0"/>
        <w:spacing w:after="60"/>
        <w:ind w:left="851" w:right="-3" w:hanging="851"/>
        <w:jc w:val="both"/>
        <w:rPr>
          <w:bCs/>
          <w:sz w:val="24"/>
          <w:szCs w:val="24"/>
        </w:rPr>
      </w:pPr>
      <w:r w:rsidRPr="00D64090">
        <w:rPr>
          <w:bCs/>
          <w:sz w:val="24"/>
          <w:szCs w:val="24"/>
        </w:rPr>
        <w:t>VISTA</w:t>
      </w:r>
      <w:r w:rsidRPr="00D64090">
        <w:rPr>
          <w:bCs/>
          <w:sz w:val="24"/>
          <w:szCs w:val="24"/>
        </w:rPr>
        <w:tab/>
        <w:t>la Legge regionale 21 maggio 2019, n. 7;</w:t>
      </w:r>
    </w:p>
    <w:p w:rsidR="00631309" w:rsidRDefault="00631309" w:rsidP="00631309">
      <w:pPr>
        <w:pStyle w:val="Corpodeltesto3"/>
        <w:spacing w:after="60"/>
        <w:ind w:left="851" w:right="0" w:hanging="851"/>
        <w:jc w:val="both"/>
        <w:rPr>
          <w:szCs w:val="24"/>
        </w:rPr>
      </w:pPr>
      <w:r w:rsidRPr="00D64090">
        <w:rPr>
          <w:szCs w:val="24"/>
        </w:rPr>
        <w:t>VISTA</w:t>
      </w:r>
      <w:r w:rsidRPr="00D64090">
        <w:rPr>
          <w:szCs w:val="24"/>
        </w:rPr>
        <w:tab/>
        <w:t>la Legge regionale 20 giugno 2019, n. 10;</w:t>
      </w:r>
    </w:p>
    <w:p w:rsidR="00A23BAB" w:rsidRDefault="00844429" w:rsidP="00A23BAB">
      <w:pPr>
        <w:pStyle w:val="Corpodeltesto3"/>
        <w:spacing w:after="60"/>
        <w:ind w:left="851" w:right="0" w:hanging="851"/>
        <w:jc w:val="both"/>
        <w:rPr>
          <w:bCs/>
          <w:szCs w:val="24"/>
        </w:rPr>
      </w:pPr>
      <w:r w:rsidRPr="00D64090">
        <w:rPr>
          <w:bCs/>
          <w:szCs w:val="24"/>
        </w:rPr>
        <w:t>VISTO</w:t>
      </w:r>
      <w:r w:rsidRPr="00D64090">
        <w:rPr>
          <w:bCs/>
          <w:szCs w:val="24"/>
        </w:rPr>
        <w:tab/>
        <w:t>il vigente Contratto collettivo regionale di lavoro per l’area della dirigenza</w:t>
      </w:r>
      <w:r w:rsidR="00A23BAB" w:rsidRPr="00A23BAB">
        <w:rPr>
          <w:bCs/>
          <w:szCs w:val="24"/>
        </w:rPr>
        <w:t xml:space="preserve"> </w:t>
      </w:r>
      <w:r w:rsidR="00A23BAB">
        <w:rPr>
          <w:bCs/>
          <w:szCs w:val="24"/>
        </w:rPr>
        <w:t>della Regione Siciliana</w:t>
      </w:r>
      <w:r w:rsidRPr="00D64090">
        <w:rPr>
          <w:bCs/>
          <w:szCs w:val="24"/>
        </w:rPr>
        <w:t>;</w:t>
      </w:r>
    </w:p>
    <w:p w:rsidR="0048472D" w:rsidRPr="00D64090" w:rsidRDefault="0048472D" w:rsidP="00844429">
      <w:pPr>
        <w:autoSpaceDE w:val="0"/>
        <w:spacing w:after="60"/>
        <w:ind w:left="851" w:right="-3" w:hanging="851"/>
        <w:jc w:val="both"/>
        <w:rPr>
          <w:bCs/>
          <w:sz w:val="24"/>
          <w:szCs w:val="24"/>
        </w:rPr>
      </w:pPr>
      <w:r>
        <w:rPr>
          <w:bCs/>
          <w:sz w:val="24"/>
          <w:szCs w:val="24"/>
        </w:rPr>
        <w:t>VISTO il vigente</w:t>
      </w:r>
      <w:r w:rsidRPr="0048472D">
        <w:rPr>
          <w:bCs/>
          <w:sz w:val="24"/>
          <w:szCs w:val="24"/>
        </w:rPr>
        <w:t xml:space="preserve"> </w:t>
      </w:r>
      <w:r w:rsidRPr="00D64090">
        <w:rPr>
          <w:bCs/>
          <w:sz w:val="24"/>
          <w:szCs w:val="24"/>
        </w:rPr>
        <w:t>Contratto collettivo regionale di lavoro</w:t>
      </w:r>
      <w:r>
        <w:rPr>
          <w:bCs/>
          <w:sz w:val="24"/>
          <w:szCs w:val="24"/>
        </w:rPr>
        <w:t xml:space="preserve"> del comparto non dirigenziale della Regione Siciliana;</w:t>
      </w:r>
    </w:p>
    <w:p w:rsidR="00844429" w:rsidRPr="00D64090"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il vigente Regolamento di Organizzazione dell’Ente adottato con Delibera del Commissario Straordinario n.46 del 6.11.2019;</w:t>
      </w:r>
    </w:p>
    <w:p w:rsidR="00844429" w:rsidRPr="00D64090" w:rsidRDefault="00844429" w:rsidP="00844429">
      <w:pPr>
        <w:autoSpaceDE w:val="0"/>
        <w:spacing w:after="60"/>
        <w:ind w:left="851" w:right="-3" w:hanging="851"/>
        <w:jc w:val="both"/>
        <w:rPr>
          <w:bCs/>
          <w:sz w:val="24"/>
          <w:szCs w:val="24"/>
        </w:rPr>
      </w:pPr>
      <w:r w:rsidRPr="00D64090">
        <w:rPr>
          <w:bCs/>
          <w:sz w:val="24"/>
          <w:szCs w:val="24"/>
        </w:rPr>
        <w:t>VISTO</w:t>
      </w:r>
      <w:r w:rsidRPr="00D64090">
        <w:rPr>
          <w:bCs/>
          <w:sz w:val="24"/>
          <w:szCs w:val="24"/>
        </w:rPr>
        <w:tab/>
        <w:t xml:space="preserve">il Decreto dell’Assessore regionale dell’Istruzione e della Formazione professionale n. 7214 del 04/12/2019, con cui è stato nominato il Presidente dell’ERSU di Enna e istituito il Consiglio di Amministrazione dell’Ente a norma degli artt. 9 e 10 della </w:t>
      </w:r>
      <w:proofErr w:type="spellStart"/>
      <w:r w:rsidRPr="00D64090">
        <w:rPr>
          <w:bCs/>
          <w:sz w:val="24"/>
          <w:szCs w:val="24"/>
        </w:rPr>
        <w:t>L.R.</w:t>
      </w:r>
      <w:proofErr w:type="spellEnd"/>
      <w:r w:rsidRPr="00D64090">
        <w:rPr>
          <w:bCs/>
          <w:sz w:val="24"/>
          <w:szCs w:val="24"/>
        </w:rPr>
        <w:t xml:space="preserve"> n. 20/2002, così come modificato con </w:t>
      </w:r>
      <w:proofErr w:type="spellStart"/>
      <w:r w:rsidRPr="00D64090">
        <w:rPr>
          <w:bCs/>
          <w:sz w:val="24"/>
          <w:szCs w:val="24"/>
        </w:rPr>
        <w:t>D.A.</w:t>
      </w:r>
      <w:proofErr w:type="spellEnd"/>
      <w:r w:rsidRPr="00D64090">
        <w:rPr>
          <w:bCs/>
          <w:sz w:val="24"/>
          <w:szCs w:val="24"/>
        </w:rPr>
        <w:t xml:space="preserve">  n. 982 del 29 maggio 2020;</w:t>
      </w:r>
    </w:p>
    <w:p w:rsidR="0020115A" w:rsidRDefault="00351DD0" w:rsidP="00203E5F">
      <w:pPr>
        <w:pStyle w:val="Corpodeltesto3"/>
        <w:spacing w:after="80"/>
        <w:ind w:left="851" w:right="0" w:hanging="851"/>
        <w:jc w:val="both"/>
        <w:rPr>
          <w:szCs w:val="24"/>
        </w:rPr>
      </w:pPr>
      <w:r w:rsidRPr="00351DD0">
        <w:rPr>
          <w:szCs w:val="24"/>
        </w:rPr>
        <w:t>VISTA</w:t>
      </w:r>
      <w:r w:rsidRPr="00351DD0">
        <w:rPr>
          <w:szCs w:val="24"/>
        </w:rPr>
        <w:tab/>
        <w:t>la deliberazione del Consiglio di Amministrazione n. 60 del 23 dicembre 2020 con la quale sono state conferite al Dott. Filippo Fiammetta le funzioni di coordinamento degli uffici dell’ERSU di Enna con decorrenza dal giorno 1 gennaio 2021 e sino al giorno 31 dicembre 2021 e comunque sino alla nomina del Direttore secondo le procedure di legge;</w:t>
      </w:r>
    </w:p>
    <w:p w:rsidR="00B3402A" w:rsidRDefault="00B3402A" w:rsidP="00203E5F">
      <w:pPr>
        <w:pStyle w:val="Corpodeltesto3"/>
        <w:spacing w:after="80"/>
        <w:ind w:left="851" w:right="0" w:hanging="851"/>
        <w:jc w:val="both"/>
        <w:rPr>
          <w:szCs w:val="24"/>
        </w:rPr>
      </w:pPr>
      <w:r>
        <w:rPr>
          <w:szCs w:val="24"/>
        </w:rPr>
        <w:t>CONSIDERATO  che il sopra citato D.lgs. 15</w:t>
      </w:r>
      <w:r w:rsidR="00ED50C8">
        <w:rPr>
          <w:szCs w:val="24"/>
        </w:rPr>
        <w:t>0</w:t>
      </w:r>
      <w:r>
        <w:rPr>
          <w:szCs w:val="24"/>
        </w:rPr>
        <w:t xml:space="preserve">//2009, all’art. 2, disciplina </w:t>
      </w:r>
      <w:r w:rsidRPr="00B3402A">
        <w:rPr>
          <w:i/>
          <w:szCs w:val="24"/>
        </w:rPr>
        <w:t xml:space="preserve">“… il sistema di valutazione  delle strutture e dei dipendenti delle amministrazioni </w:t>
      </w:r>
      <w:proofErr w:type="spellStart"/>
      <w:r w:rsidRPr="00B3402A">
        <w:rPr>
          <w:i/>
          <w:szCs w:val="24"/>
        </w:rPr>
        <w:t>pubbliche….al</w:t>
      </w:r>
      <w:proofErr w:type="spellEnd"/>
      <w:r w:rsidRPr="00B3402A">
        <w:rPr>
          <w:i/>
          <w:szCs w:val="24"/>
        </w:rPr>
        <w:t xml:space="preserve"> fine di assicurare elevati standard qualitativi  ed economici del servizio tramite la valorizzazione dei risultati e della performance organizzativa e individuale”</w:t>
      </w:r>
      <w:r>
        <w:rPr>
          <w:szCs w:val="24"/>
        </w:rPr>
        <w:t xml:space="preserve">; </w:t>
      </w:r>
    </w:p>
    <w:p w:rsidR="00B3402A" w:rsidRDefault="00B3402A" w:rsidP="00203E5F">
      <w:pPr>
        <w:pStyle w:val="Corpodeltesto3"/>
        <w:spacing w:after="80"/>
        <w:ind w:left="851" w:right="0" w:hanging="851"/>
        <w:jc w:val="both"/>
        <w:rPr>
          <w:szCs w:val="24"/>
        </w:rPr>
      </w:pPr>
      <w:r>
        <w:rPr>
          <w:szCs w:val="24"/>
        </w:rPr>
        <w:t xml:space="preserve">CONSIDERATO </w:t>
      </w:r>
      <w:r w:rsidRPr="00E25CE0">
        <w:rPr>
          <w:szCs w:val="24"/>
        </w:rPr>
        <w:t>che</w:t>
      </w:r>
      <w:r w:rsidR="00ED50C8" w:rsidRPr="00E25CE0">
        <w:rPr>
          <w:szCs w:val="24"/>
        </w:rPr>
        <w:t xml:space="preserve"> </w:t>
      </w:r>
      <w:r w:rsidR="00E25CE0" w:rsidRPr="00E25CE0">
        <w:rPr>
          <w:szCs w:val="24"/>
        </w:rPr>
        <w:t>l</w:t>
      </w:r>
      <w:r w:rsidRPr="00E25CE0">
        <w:rPr>
          <w:szCs w:val="24"/>
        </w:rPr>
        <w:t>a misurazione e la valutazione della performance sono</w:t>
      </w:r>
      <w:r w:rsidR="00E25CE0" w:rsidRPr="00E25CE0">
        <w:rPr>
          <w:szCs w:val="24"/>
        </w:rPr>
        <w:t xml:space="preserve"> finalizzate</w:t>
      </w:r>
      <w:r w:rsidRPr="00E25CE0">
        <w:rPr>
          <w:szCs w:val="24"/>
        </w:rPr>
        <w:t xml:space="preserve"> al miglioramento della qualità dei servizi offerti dalle amministrazioni pubbliche</w:t>
      </w:r>
      <w:r w:rsidR="00ED50C8" w:rsidRPr="00E25CE0">
        <w:rPr>
          <w:szCs w:val="24"/>
        </w:rPr>
        <w:t xml:space="preserve"> nonché alla crescita delle competenze professionali, attraverso la valorizzazione del merito e l’erogazione dei premi per i risultati perseguiti dai singoli e dalle unità organizzative</w:t>
      </w:r>
      <w:r w:rsidR="00ED50C8">
        <w:rPr>
          <w:szCs w:val="24"/>
        </w:rPr>
        <w:t>;</w:t>
      </w:r>
    </w:p>
    <w:p w:rsidR="00F0048D" w:rsidRDefault="00F0048D" w:rsidP="00203E5F">
      <w:pPr>
        <w:pStyle w:val="Corpodeltesto3"/>
        <w:spacing w:after="80"/>
        <w:ind w:left="851" w:right="0" w:hanging="851"/>
        <w:jc w:val="both"/>
        <w:rPr>
          <w:szCs w:val="24"/>
        </w:rPr>
      </w:pPr>
    </w:p>
    <w:p w:rsidR="00B3402A" w:rsidRDefault="00F0048D" w:rsidP="001F3894">
      <w:pPr>
        <w:pStyle w:val="Corpodeltesto3"/>
        <w:spacing w:after="80"/>
        <w:ind w:left="851" w:right="0" w:hanging="851"/>
        <w:jc w:val="both"/>
        <w:rPr>
          <w:szCs w:val="24"/>
        </w:rPr>
      </w:pPr>
      <w:r>
        <w:rPr>
          <w:szCs w:val="24"/>
        </w:rPr>
        <w:t>CONSIDERATO che il D.lgs. 150/2009 all’art. 10 prescrive “</w:t>
      </w:r>
      <w:proofErr w:type="spellStart"/>
      <w:r>
        <w:rPr>
          <w:szCs w:val="24"/>
        </w:rPr>
        <w:t>…</w:t>
      </w:r>
      <w:r w:rsidRPr="001F3894">
        <w:rPr>
          <w:i/>
          <w:szCs w:val="24"/>
        </w:rPr>
        <w:t>le</w:t>
      </w:r>
      <w:proofErr w:type="spellEnd"/>
      <w:r w:rsidRPr="001F3894">
        <w:rPr>
          <w:i/>
          <w:szCs w:val="24"/>
        </w:rPr>
        <w:t xml:space="preserve"> amministrazioni pubbliche, redigono e pu</w:t>
      </w:r>
      <w:r w:rsidR="008D4DDC">
        <w:rPr>
          <w:i/>
          <w:szCs w:val="24"/>
        </w:rPr>
        <w:t xml:space="preserve">bblicano sul sito </w:t>
      </w:r>
      <w:proofErr w:type="spellStart"/>
      <w:r w:rsidR="008D4DDC">
        <w:rPr>
          <w:i/>
          <w:szCs w:val="24"/>
        </w:rPr>
        <w:t>istituzionale…</w:t>
      </w:r>
      <w:r w:rsidRPr="001F3894">
        <w:rPr>
          <w:i/>
          <w:szCs w:val="24"/>
        </w:rPr>
        <w:t>entro</w:t>
      </w:r>
      <w:proofErr w:type="spellEnd"/>
      <w:r w:rsidRPr="001F3894">
        <w:rPr>
          <w:i/>
          <w:szCs w:val="24"/>
        </w:rPr>
        <w:t xml:space="preserve"> il 31 gennaio il Piano della performance, documento programmatico </w:t>
      </w:r>
      <w:proofErr w:type="spellStart"/>
      <w:r w:rsidRPr="001F3894">
        <w:rPr>
          <w:i/>
          <w:szCs w:val="24"/>
        </w:rPr>
        <w:t>triennale…</w:t>
      </w:r>
      <w:proofErr w:type="spellEnd"/>
      <w:r>
        <w:rPr>
          <w:szCs w:val="24"/>
        </w:rPr>
        <w:t>”;</w:t>
      </w:r>
    </w:p>
    <w:p w:rsidR="00F829F3" w:rsidRDefault="00145F63" w:rsidP="00203E5F">
      <w:pPr>
        <w:pStyle w:val="Corpodeltesto3"/>
        <w:spacing w:after="80"/>
        <w:ind w:left="851" w:right="0" w:hanging="851"/>
        <w:jc w:val="both"/>
        <w:rPr>
          <w:szCs w:val="24"/>
        </w:rPr>
      </w:pPr>
      <w:r>
        <w:rPr>
          <w:szCs w:val="24"/>
        </w:rPr>
        <w:t>CONSIDERATO che</w:t>
      </w:r>
      <w:r w:rsidR="00ED163B">
        <w:rPr>
          <w:szCs w:val="24"/>
        </w:rPr>
        <w:t xml:space="preserve">, </w:t>
      </w:r>
      <w:r w:rsidR="00ED163B" w:rsidRPr="001F3894">
        <w:rPr>
          <w:i/>
          <w:szCs w:val="24"/>
        </w:rPr>
        <w:t>ex</w:t>
      </w:r>
      <w:r w:rsidR="00ED163B">
        <w:rPr>
          <w:szCs w:val="24"/>
        </w:rPr>
        <w:t xml:space="preserve"> art. 11 della legge regionale n.5/2011 prima citata, </w:t>
      </w:r>
      <w:r>
        <w:rPr>
          <w:szCs w:val="24"/>
        </w:rPr>
        <w:t xml:space="preserve"> la Regione Siciliana</w:t>
      </w:r>
      <w:r w:rsidR="00ED163B">
        <w:rPr>
          <w:szCs w:val="24"/>
        </w:rPr>
        <w:t xml:space="preserve"> e gli enti di cui all’art. 1 della legge 15 maggio 2000, n. 10</w:t>
      </w:r>
      <w:r>
        <w:rPr>
          <w:szCs w:val="24"/>
        </w:rPr>
        <w:t xml:space="preserve">, </w:t>
      </w:r>
      <w:r w:rsidR="00ED163B">
        <w:rPr>
          <w:szCs w:val="24"/>
        </w:rPr>
        <w:t>applicano ai propri sistemi di valutazione delle strutture e di misurazione</w:t>
      </w:r>
      <w:r w:rsidR="00ED163B" w:rsidRPr="00ED163B">
        <w:rPr>
          <w:szCs w:val="24"/>
        </w:rPr>
        <w:t xml:space="preserve"> </w:t>
      </w:r>
      <w:r w:rsidR="00ED163B">
        <w:rPr>
          <w:szCs w:val="24"/>
        </w:rPr>
        <w:t xml:space="preserve">della performance dei dipendenti i criteri e i principi contenuti nel D.lgs. 150/2009; </w:t>
      </w:r>
    </w:p>
    <w:p w:rsidR="00F829F3" w:rsidRDefault="00F829F3" w:rsidP="00203E5F">
      <w:pPr>
        <w:pStyle w:val="Corpodeltesto3"/>
        <w:spacing w:after="80"/>
        <w:ind w:left="851" w:right="0" w:hanging="851"/>
        <w:jc w:val="both"/>
        <w:rPr>
          <w:bCs/>
          <w:szCs w:val="24"/>
        </w:rPr>
      </w:pPr>
      <w:r>
        <w:rPr>
          <w:szCs w:val="24"/>
        </w:rPr>
        <w:t xml:space="preserve">VISTO lo schema del Piano </w:t>
      </w:r>
      <w:r>
        <w:rPr>
          <w:bCs/>
          <w:szCs w:val="24"/>
        </w:rPr>
        <w:t>Triennale della Performance, triennio 2021/2023 dell’ERSU di Enna, definito dall’organo di indirizzo politico-amministrativo in collaborazione con i vertici dell’</w:t>
      </w:r>
      <w:r w:rsidR="006923E1">
        <w:rPr>
          <w:bCs/>
          <w:szCs w:val="24"/>
        </w:rPr>
        <w:t>Ente</w:t>
      </w:r>
      <w:r>
        <w:rPr>
          <w:bCs/>
          <w:szCs w:val="24"/>
        </w:rPr>
        <w:t>;</w:t>
      </w:r>
    </w:p>
    <w:p w:rsidR="006923E1" w:rsidRDefault="006923E1" w:rsidP="00203E5F">
      <w:pPr>
        <w:pStyle w:val="Corpodeltesto3"/>
        <w:spacing w:after="80"/>
        <w:ind w:left="851" w:right="0" w:hanging="851"/>
        <w:jc w:val="both"/>
        <w:rPr>
          <w:bCs/>
          <w:szCs w:val="24"/>
        </w:rPr>
      </w:pPr>
      <w:r>
        <w:rPr>
          <w:bCs/>
          <w:szCs w:val="24"/>
        </w:rPr>
        <w:t>VISTO il proprio Decreto presidenziale n. 1 del 29 gennaio 2021 recante “</w:t>
      </w:r>
      <w:r w:rsidRPr="006923E1">
        <w:rPr>
          <w:bCs/>
          <w:i/>
          <w:szCs w:val="24"/>
        </w:rPr>
        <w:t>Approvazione Piano del Lavoro Agile dell’ERSU di Enna (</w:t>
      </w:r>
      <w:proofErr w:type="spellStart"/>
      <w:r w:rsidRPr="006923E1">
        <w:rPr>
          <w:bCs/>
          <w:i/>
          <w:szCs w:val="24"/>
        </w:rPr>
        <w:t>P.O.L.A.</w:t>
      </w:r>
      <w:proofErr w:type="spellEnd"/>
      <w:r w:rsidRPr="006923E1">
        <w:rPr>
          <w:bCs/>
          <w:i/>
          <w:szCs w:val="24"/>
        </w:rPr>
        <w:t>) – anno    2021</w:t>
      </w:r>
      <w:r>
        <w:rPr>
          <w:bCs/>
          <w:szCs w:val="24"/>
        </w:rPr>
        <w:t>”;</w:t>
      </w:r>
    </w:p>
    <w:p w:rsidR="006923E1" w:rsidRPr="00FE12A9" w:rsidRDefault="006923E1" w:rsidP="00FE12A9">
      <w:pPr>
        <w:pStyle w:val="Corpodeltesto3"/>
        <w:spacing w:after="80"/>
        <w:ind w:left="851" w:right="0" w:hanging="851"/>
        <w:jc w:val="both"/>
        <w:rPr>
          <w:bCs/>
          <w:szCs w:val="24"/>
        </w:rPr>
      </w:pPr>
      <w:r w:rsidRPr="00FE12A9">
        <w:rPr>
          <w:bCs/>
          <w:szCs w:val="24"/>
        </w:rPr>
        <w:t xml:space="preserve">CONSIDERATO che </w:t>
      </w:r>
      <w:r w:rsidR="00FE12A9">
        <w:rPr>
          <w:bCs/>
          <w:szCs w:val="24"/>
        </w:rPr>
        <w:t xml:space="preserve">il </w:t>
      </w:r>
      <w:proofErr w:type="spellStart"/>
      <w:r w:rsidR="00FE12A9">
        <w:rPr>
          <w:bCs/>
          <w:szCs w:val="24"/>
        </w:rPr>
        <w:t>P.O.L.A.</w:t>
      </w:r>
      <w:proofErr w:type="spellEnd"/>
      <w:r w:rsidR="00FE12A9" w:rsidRPr="00FE12A9">
        <w:rPr>
          <w:bCs/>
          <w:szCs w:val="24"/>
        </w:rPr>
        <w:t xml:space="preserve"> si configura quale </w:t>
      </w:r>
      <w:r w:rsidRPr="00FE12A9">
        <w:rPr>
          <w:iCs/>
          <w:szCs w:val="24"/>
        </w:rPr>
        <w:t>sezione del Piano della performance triennio 2021/2023;</w:t>
      </w:r>
    </w:p>
    <w:p w:rsidR="00A26E88" w:rsidRPr="00FE12A9" w:rsidRDefault="00926B24" w:rsidP="00203E5F">
      <w:pPr>
        <w:pStyle w:val="Corpodeltesto3"/>
        <w:spacing w:after="80"/>
        <w:ind w:left="851" w:right="0" w:hanging="851"/>
        <w:jc w:val="both"/>
        <w:rPr>
          <w:szCs w:val="24"/>
        </w:rPr>
      </w:pPr>
      <w:r>
        <w:rPr>
          <w:iCs/>
          <w:szCs w:val="24"/>
        </w:rPr>
        <w:t>RITE</w:t>
      </w:r>
      <w:r w:rsidR="00FE12A9">
        <w:rPr>
          <w:iCs/>
          <w:szCs w:val="24"/>
        </w:rPr>
        <w:t>NUTO di dovere procedere all’approvazione</w:t>
      </w:r>
      <w:r w:rsidR="00FE12A9" w:rsidRPr="00FE12A9">
        <w:rPr>
          <w:szCs w:val="24"/>
        </w:rPr>
        <w:t xml:space="preserve"> </w:t>
      </w:r>
      <w:r w:rsidR="00FE12A9">
        <w:rPr>
          <w:szCs w:val="24"/>
        </w:rPr>
        <w:t xml:space="preserve">del Piano </w:t>
      </w:r>
      <w:r w:rsidR="00FE12A9">
        <w:rPr>
          <w:bCs/>
          <w:szCs w:val="24"/>
        </w:rPr>
        <w:t>Triennale della Performance, triennio 2021/2023 dell’ERSU di Enna</w:t>
      </w:r>
    </w:p>
    <w:p w:rsidR="009710EC" w:rsidRPr="00B779C8" w:rsidRDefault="009710EC" w:rsidP="00B779C8">
      <w:pPr>
        <w:pStyle w:val="Corpodeltesto3"/>
        <w:spacing w:after="60"/>
        <w:ind w:left="851" w:right="0" w:hanging="851"/>
        <w:jc w:val="both"/>
        <w:rPr>
          <w:szCs w:val="24"/>
        </w:rPr>
      </w:pPr>
      <w:r w:rsidRPr="00D64090">
        <w:rPr>
          <w:szCs w:val="24"/>
        </w:rPr>
        <w:t xml:space="preserve">SENTITO, sul punto, il Dirigente coordinatore dell’ERSU, ai sensi dell’art. 9, comma 2, lett. d) della </w:t>
      </w:r>
      <w:proofErr w:type="spellStart"/>
      <w:r w:rsidRPr="00D64090">
        <w:rPr>
          <w:szCs w:val="24"/>
        </w:rPr>
        <w:t>L.R.</w:t>
      </w:r>
      <w:proofErr w:type="spellEnd"/>
      <w:r w:rsidRPr="00D64090">
        <w:rPr>
          <w:szCs w:val="24"/>
        </w:rPr>
        <w:t xml:space="preserve"> n. 20/2002; </w:t>
      </w:r>
    </w:p>
    <w:p w:rsidR="00844429" w:rsidRPr="009710EC" w:rsidRDefault="009710EC" w:rsidP="009710EC">
      <w:pPr>
        <w:tabs>
          <w:tab w:val="left" w:pos="1701"/>
        </w:tabs>
        <w:autoSpaceDE w:val="0"/>
        <w:spacing w:before="120" w:after="240"/>
        <w:ind w:left="851" w:hanging="851"/>
        <w:rPr>
          <w:bCs/>
          <w:sz w:val="24"/>
          <w:szCs w:val="24"/>
        </w:rPr>
      </w:pPr>
      <w:r w:rsidRPr="00D64090">
        <w:rPr>
          <w:bCs/>
          <w:sz w:val="24"/>
          <w:szCs w:val="24"/>
        </w:rPr>
        <w:t>D E C R E T A</w:t>
      </w:r>
    </w:p>
    <w:p w:rsidR="00844429" w:rsidRPr="00D64090" w:rsidRDefault="00844429" w:rsidP="004E3EBB">
      <w:pPr>
        <w:pStyle w:val="Corpodeltesto"/>
        <w:spacing w:after="120"/>
        <w:ind w:left="709" w:right="-1" w:hanging="709"/>
        <w:jc w:val="both"/>
        <w:rPr>
          <w:szCs w:val="24"/>
        </w:rPr>
      </w:pPr>
      <w:r w:rsidRPr="00D64090">
        <w:rPr>
          <w:szCs w:val="24"/>
        </w:rPr>
        <w:t>Art. 1)</w:t>
      </w:r>
      <w:r w:rsidRPr="00D64090">
        <w:rPr>
          <w:szCs w:val="24"/>
        </w:rPr>
        <w:tab/>
      </w:r>
      <w:r w:rsidR="007933A2">
        <w:rPr>
          <w:szCs w:val="24"/>
        </w:rPr>
        <w:t xml:space="preserve"> </w:t>
      </w:r>
      <w:r w:rsidR="00AA5DD6">
        <w:rPr>
          <w:szCs w:val="24"/>
        </w:rPr>
        <w:t xml:space="preserve">E’ approvato il </w:t>
      </w:r>
      <w:r w:rsidR="004E3EBB">
        <w:rPr>
          <w:szCs w:val="24"/>
        </w:rPr>
        <w:t xml:space="preserve">Piano </w:t>
      </w:r>
      <w:r w:rsidR="004E3EBB">
        <w:rPr>
          <w:bCs/>
          <w:szCs w:val="24"/>
        </w:rPr>
        <w:t xml:space="preserve">Triennale della Performance, triennio 2021/2023 dell’ERSU di Enna </w:t>
      </w:r>
      <w:r w:rsidR="00AA5DD6">
        <w:rPr>
          <w:bCs/>
          <w:szCs w:val="24"/>
        </w:rPr>
        <w:t xml:space="preserve"> </w:t>
      </w:r>
      <w:r w:rsidR="004E3EBB">
        <w:rPr>
          <w:bCs/>
          <w:szCs w:val="24"/>
        </w:rPr>
        <w:t xml:space="preserve"> </w:t>
      </w:r>
      <w:r w:rsidR="00AA5DD6">
        <w:rPr>
          <w:bCs/>
          <w:szCs w:val="24"/>
        </w:rPr>
        <w:t xml:space="preserve">che si allega al presente provvedimento per farne parte integrante e sostanziale; </w:t>
      </w:r>
      <w:r w:rsidR="00AA5DD6">
        <w:rPr>
          <w:szCs w:val="24"/>
        </w:rPr>
        <w:t xml:space="preserve"> </w:t>
      </w:r>
    </w:p>
    <w:p w:rsidR="008B54D3" w:rsidRDefault="00844429" w:rsidP="00B779C8">
      <w:pPr>
        <w:pStyle w:val="Corpodeltesto3"/>
        <w:spacing w:after="80"/>
        <w:ind w:left="851" w:right="0" w:hanging="851"/>
        <w:jc w:val="both"/>
        <w:rPr>
          <w:iCs/>
          <w:szCs w:val="24"/>
        </w:rPr>
      </w:pPr>
      <w:r w:rsidRPr="00D64090">
        <w:rPr>
          <w:szCs w:val="24"/>
        </w:rPr>
        <w:t>Art. 2)</w:t>
      </w:r>
      <w:r w:rsidR="00C21B15">
        <w:rPr>
          <w:szCs w:val="24"/>
        </w:rPr>
        <w:t xml:space="preserve"> </w:t>
      </w:r>
      <w:r w:rsidR="004E3EBB">
        <w:rPr>
          <w:szCs w:val="24"/>
        </w:rPr>
        <w:t xml:space="preserve"> </w:t>
      </w:r>
      <w:r w:rsidR="00AA5DD6">
        <w:rPr>
          <w:szCs w:val="24"/>
        </w:rPr>
        <w:t xml:space="preserve">E’ dato atto che il </w:t>
      </w:r>
      <w:r w:rsidR="004E3EBB">
        <w:rPr>
          <w:szCs w:val="24"/>
        </w:rPr>
        <w:t>“</w:t>
      </w:r>
      <w:r w:rsidR="004E3EBB" w:rsidRPr="006923E1">
        <w:rPr>
          <w:bCs/>
          <w:i/>
          <w:szCs w:val="24"/>
        </w:rPr>
        <w:t>Piano del Lavoro Agile dell’ERSU di Enna (</w:t>
      </w:r>
      <w:proofErr w:type="spellStart"/>
      <w:r w:rsidR="004E3EBB" w:rsidRPr="006923E1">
        <w:rPr>
          <w:bCs/>
          <w:i/>
          <w:szCs w:val="24"/>
        </w:rPr>
        <w:t>P.O.L.A.</w:t>
      </w:r>
      <w:proofErr w:type="spellEnd"/>
      <w:r w:rsidR="004E3EBB" w:rsidRPr="006923E1">
        <w:rPr>
          <w:bCs/>
          <w:i/>
          <w:szCs w:val="24"/>
        </w:rPr>
        <w:t>) – anno    2021</w:t>
      </w:r>
      <w:r w:rsidR="004E3EBB">
        <w:rPr>
          <w:bCs/>
          <w:i/>
          <w:szCs w:val="24"/>
        </w:rPr>
        <w:t xml:space="preserve">” </w:t>
      </w:r>
      <w:r w:rsidR="00267773" w:rsidRPr="004E3EBB">
        <w:rPr>
          <w:szCs w:val="24"/>
        </w:rPr>
        <w:t>integra</w:t>
      </w:r>
      <w:r w:rsidR="00AA5DD6" w:rsidRPr="004E3EBB">
        <w:rPr>
          <w:iCs/>
          <w:szCs w:val="24"/>
        </w:rPr>
        <w:t xml:space="preserve">, quale </w:t>
      </w:r>
      <w:r w:rsidR="008B54D3" w:rsidRPr="004E3EBB">
        <w:rPr>
          <w:iCs/>
          <w:szCs w:val="24"/>
        </w:rPr>
        <w:t xml:space="preserve">specifica </w:t>
      </w:r>
      <w:r w:rsidR="00AA5DD6" w:rsidRPr="004E3EBB">
        <w:rPr>
          <w:iCs/>
          <w:szCs w:val="24"/>
        </w:rPr>
        <w:t>sezione</w:t>
      </w:r>
      <w:r w:rsidR="008B54D3">
        <w:rPr>
          <w:i/>
          <w:iCs/>
          <w:szCs w:val="24"/>
        </w:rPr>
        <w:t xml:space="preserve">, </w:t>
      </w:r>
      <w:r w:rsidR="008B54D3" w:rsidRPr="004E3EBB">
        <w:rPr>
          <w:iCs/>
          <w:szCs w:val="24"/>
        </w:rPr>
        <w:t>il</w:t>
      </w:r>
      <w:r w:rsidR="00AA5DD6" w:rsidRPr="001507CE">
        <w:rPr>
          <w:i/>
          <w:iCs/>
          <w:szCs w:val="24"/>
        </w:rPr>
        <w:t xml:space="preserve"> </w:t>
      </w:r>
      <w:r w:rsidR="004E3EBB">
        <w:rPr>
          <w:i/>
          <w:iCs/>
          <w:szCs w:val="24"/>
        </w:rPr>
        <w:t>“</w:t>
      </w:r>
      <w:r w:rsidR="00AA5DD6" w:rsidRPr="001507CE">
        <w:rPr>
          <w:i/>
          <w:iCs/>
          <w:szCs w:val="24"/>
        </w:rPr>
        <w:t>Piano della performance triennio 2021/202</w:t>
      </w:r>
      <w:r w:rsidR="004E3EBB">
        <w:rPr>
          <w:i/>
          <w:iCs/>
          <w:szCs w:val="24"/>
        </w:rPr>
        <w:t xml:space="preserve">3” </w:t>
      </w:r>
      <w:r w:rsidR="004E3EBB" w:rsidRPr="004E3EBB">
        <w:rPr>
          <w:iCs/>
          <w:szCs w:val="24"/>
        </w:rPr>
        <w:t>di cui al superiore Art. 1)</w:t>
      </w:r>
      <w:r w:rsidR="00987644">
        <w:rPr>
          <w:iCs/>
          <w:szCs w:val="24"/>
        </w:rPr>
        <w:t>;</w:t>
      </w:r>
    </w:p>
    <w:p w:rsidR="00987644" w:rsidRPr="00987644" w:rsidRDefault="00987644" w:rsidP="00987644">
      <w:pPr>
        <w:pStyle w:val="Corpodeltesto3"/>
        <w:spacing w:after="120"/>
        <w:ind w:left="709" w:right="-1" w:hanging="709"/>
        <w:jc w:val="both"/>
        <w:rPr>
          <w:color w:val="000000"/>
          <w:szCs w:val="24"/>
          <w:shd w:val="clear" w:color="auto" w:fill="FFFFFF"/>
        </w:rPr>
      </w:pPr>
      <w:r>
        <w:rPr>
          <w:szCs w:val="24"/>
        </w:rPr>
        <w:t xml:space="preserve">Art. 3) </w:t>
      </w:r>
      <w:r>
        <w:rPr>
          <w:bCs/>
          <w:szCs w:val="24"/>
        </w:rPr>
        <w:t>S</w:t>
      </w:r>
      <w:r w:rsidRPr="00D64090">
        <w:rPr>
          <w:bCs/>
          <w:szCs w:val="24"/>
        </w:rPr>
        <w:t xml:space="preserve">ottoporre il presente Decreto, </w:t>
      </w:r>
      <w:r w:rsidRPr="00D64090">
        <w:rPr>
          <w:szCs w:val="24"/>
        </w:rPr>
        <w:t>ai sensi dell’art. 9</w:t>
      </w:r>
      <w:r>
        <w:rPr>
          <w:szCs w:val="24"/>
        </w:rPr>
        <w:t xml:space="preserve">, comma 2, lett. d) della </w:t>
      </w:r>
      <w:proofErr w:type="spellStart"/>
      <w:r>
        <w:rPr>
          <w:szCs w:val="24"/>
        </w:rPr>
        <w:t>L.R.</w:t>
      </w:r>
      <w:proofErr w:type="spellEnd"/>
      <w:r>
        <w:rPr>
          <w:szCs w:val="24"/>
        </w:rPr>
        <w:t xml:space="preserve">  n. 20/2002, </w:t>
      </w:r>
      <w:r w:rsidRPr="00D64090">
        <w:rPr>
          <w:color w:val="000000"/>
          <w:szCs w:val="24"/>
          <w:shd w:val="clear" w:color="auto" w:fill="FFFFFF"/>
        </w:rPr>
        <w:t xml:space="preserve">alla ratifica del Consiglio di Amministrazione nella prima seduta utile. </w:t>
      </w:r>
    </w:p>
    <w:p w:rsidR="00B779C8" w:rsidRPr="008B54D3" w:rsidRDefault="00B779C8" w:rsidP="00B779C8">
      <w:pPr>
        <w:pStyle w:val="Corpodeltesto3"/>
        <w:spacing w:after="80"/>
        <w:ind w:left="851" w:right="0" w:hanging="851"/>
        <w:jc w:val="both"/>
        <w:rPr>
          <w:iCs/>
          <w:szCs w:val="24"/>
        </w:rPr>
      </w:pPr>
    </w:p>
    <w:p w:rsidR="00E75444" w:rsidRPr="00B779C8" w:rsidRDefault="00E75444" w:rsidP="00B779C8">
      <w:pPr>
        <w:ind w:right="57"/>
        <w:jc w:val="both"/>
        <w:rPr>
          <w:i/>
          <w:sz w:val="24"/>
          <w:szCs w:val="24"/>
          <w:lang w:eastAsia="ar-SA"/>
        </w:rPr>
      </w:pPr>
      <w:r w:rsidRPr="00D64090">
        <w:rPr>
          <w:sz w:val="24"/>
          <w:szCs w:val="24"/>
          <w:lang w:eastAsia="ar-SA"/>
        </w:rPr>
        <w:t xml:space="preserve">Il presente Decreto sarà pubblicato nel sito istituzionale dell’Ente, ai sensi dell’art. 68 della </w:t>
      </w:r>
      <w:proofErr w:type="spellStart"/>
      <w:r w:rsidRPr="00D64090">
        <w:rPr>
          <w:sz w:val="24"/>
          <w:szCs w:val="24"/>
          <w:lang w:eastAsia="ar-SA"/>
        </w:rPr>
        <w:t>L.R.</w:t>
      </w:r>
      <w:proofErr w:type="spellEnd"/>
      <w:r w:rsidRPr="00D64090">
        <w:rPr>
          <w:sz w:val="24"/>
          <w:szCs w:val="24"/>
          <w:lang w:eastAsia="ar-SA"/>
        </w:rPr>
        <w:t xml:space="preserve"> n. 21 del 12/08/2014, come modificato dal comma 6 dell’art. 98 della </w:t>
      </w:r>
      <w:proofErr w:type="spellStart"/>
      <w:r w:rsidRPr="00D64090">
        <w:rPr>
          <w:sz w:val="24"/>
          <w:szCs w:val="24"/>
          <w:lang w:eastAsia="ar-SA"/>
        </w:rPr>
        <w:t>L.R.</w:t>
      </w:r>
      <w:proofErr w:type="spellEnd"/>
      <w:r w:rsidRPr="00D64090">
        <w:rPr>
          <w:sz w:val="24"/>
          <w:szCs w:val="24"/>
          <w:lang w:eastAsia="ar-SA"/>
        </w:rPr>
        <w:t xml:space="preserve"> n. 9 del 07/05/2015; lo stesso Decreto sarà pubblicato nella Sezione “</w:t>
      </w:r>
      <w:r w:rsidRPr="00592873">
        <w:rPr>
          <w:i/>
          <w:sz w:val="24"/>
          <w:szCs w:val="24"/>
          <w:lang w:eastAsia="ar-SA"/>
        </w:rPr>
        <w:t>Amministrazione Trasparente</w:t>
      </w:r>
      <w:r w:rsidRPr="00D64090">
        <w:rPr>
          <w:sz w:val="24"/>
          <w:szCs w:val="24"/>
          <w:lang w:eastAsia="ar-SA"/>
        </w:rPr>
        <w:t>”, sotto-sezione di primo livello “</w:t>
      </w:r>
      <w:r w:rsidRPr="00592873">
        <w:rPr>
          <w:i/>
          <w:sz w:val="24"/>
          <w:szCs w:val="24"/>
          <w:lang w:eastAsia="ar-SA"/>
        </w:rPr>
        <w:t>Provvedimenti”</w:t>
      </w:r>
      <w:r w:rsidRPr="00D64090">
        <w:rPr>
          <w:sz w:val="24"/>
          <w:szCs w:val="24"/>
          <w:lang w:eastAsia="ar-SA"/>
        </w:rPr>
        <w:t>, sotto-sezione di secondo livello “</w:t>
      </w:r>
      <w:r w:rsidRPr="00592873">
        <w:rPr>
          <w:i/>
          <w:sz w:val="24"/>
          <w:szCs w:val="24"/>
          <w:lang w:eastAsia="ar-SA"/>
        </w:rPr>
        <w:t xml:space="preserve">Provvedimenti </w:t>
      </w:r>
      <w:r w:rsidRPr="00592873">
        <w:rPr>
          <w:i/>
          <w:sz w:val="24"/>
          <w:szCs w:val="24"/>
        </w:rPr>
        <w:t>organi indirizzo politico</w:t>
      </w:r>
      <w:r w:rsidRPr="00592873">
        <w:rPr>
          <w:i/>
        </w:rPr>
        <w:t xml:space="preserve"> </w:t>
      </w:r>
      <w:r w:rsidRPr="00592873">
        <w:rPr>
          <w:i/>
          <w:sz w:val="24"/>
          <w:szCs w:val="24"/>
          <w:lang w:eastAsia="ar-SA"/>
        </w:rPr>
        <w:t xml:space="preserve">”.  </w:t>
      </w:r>
    </w:p>
    <w:p w:rsidR="00DF5292" w:rsidRDefault="00B779C8" w:rsidP="00DF5292">
      <w:pPr>
        <w:pStyle w:val="Corpodeltesto3"/>
        <w:spacing w:line="276" w:lineRule="auto"/>
        <w:ind w:left="6381" w:right="0"/>
        <w:jc w:val="both"/>
        <w:rPr>
          <w:bCs/>
          <w:szCs w:val="24"/>
        </w:rPr>
      </w:pPr>
      <w:r>
        <w:rPr>
          <w:bCs/>
          <w:szCs w:val="24"/>
        </w:rPr>
        <w:t xml:space="preserve">             Il</w:t>
      </w:r>
      <w:r w:rsidR="00E75444" w:rsidRPr="00D64090">
        <w:rPr>
          <w:bCs/>
          <w:szCs w:val="24"/>
        </w:rPr>
        <w:t xml:space="preserve"> P</w:t>
      </w:r>
      <w:r>
        <w:rPr>
          <w:bCs/>
          <w:szCs w:val="24"/>
        </w:rPr>
        <w:t>residente</w:t>
      </w:r>
    </w:p>
    <w:p w:rsidR="00D47619" w:rsidRPr="00DF5292" w:rsidRDefault="00DF5292" w:rsidP="00DF5292">
      <w:pPr>
        <w:pStyle w:val="Corpodeltesto3"/>
        <w:spacing w:line="276" w:lineRule="auto"/>
        <w:ind w:left="4963" w:right="0" w:firstLine="709"/>
        <w:jc w:val="both"/>
        <w:rPr>
          <w:bCs/>
          <w:szCs w:val="24"/>
        </w:rPr>
      </w:pPr>
      <w:r>
        <w:rPr>
          <w:bCs/>
          <w:szCs w:val="24"/>
        </w:rPr>
        <w:t xml:space="preserve">    F.to   </w:t>
      </w:r>
      <w:r w:rsidR="00E75444" w:rsidRPr="00D64090">
        <w:rPr>
          <w:szCs w:val="24"/>
        </w:rPr>
        <w:t>Dott. Livio Davide Cardaci</w:t>
      </w:r>
      <w:r w:rsidR="00E75444" w:rsidRPr="00D64090">
        <w:rPr>
          <w:spacing w:val="2"/>
          <w:szCs w:val="24"/>
        </w:rPr>
        <w:tab/>
      </w:r>
      <w:r w:rsidR="00C5197F">
        <w:rPr>
          <w:snapToGrid w:val="0"/>
        </w:rPr>
        <w:t xml:space="preserve"> </w:t>
      </w:r>
    </w:p>
    <w:sectPr w:rsidR="00D47619" w:rsidRPr="00DF5292" w:rsidSect="006C666C">
      <w:headerReference w:type="default" r:id="rId9"/>
      <w:footerReference w:type="default" r:id="rId10"/>
      <w:footerReference w:type="first" r:id="rId11"/>
      <w:type w:val="continuous"/>
      <w:pgSz w:w="11906" w:h="16838"/>
      <w:pgMar w:top="612" w:right="1134" w:bottom="1134" w:left="1134" w:header="567" w:footer="37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9A" w:rsidRPr="00F762AE" w:rsidRDefault="00FC5E9A" w:rsidP="00104DA9">
      <w:pPr>
        <w:rPr>
          <w:sz w:val="17"/>
          <w:szCs w:val="17"/>
        </w:rPr>
      </w:pPr>
      <w:r w:rsidRPr="00F762AE">
        <w:rPr>
          <w:sz w:val="17"/>
          <w:szCs w:val="17"/>
        </w:rPr>
        <w:separator/>
      </w:r>
    </w:p>
  </w:endnote>
  <w:endnote w:type="continuationSeparator" w:id="0">
    <w:p w:rsidR="00FC5E9A" w:rsidRPr="00F762AE" w:rsidRDefault="00FC5E9A" w:rsidP="00104DA9">
      <w:pPr>
        <w:rPr>
          <w:sz w:val="17"/>
          <w:szCs w:val="17"/>
        </w:rPr>
      </w:pPr>
      <w:r w:rsidRPr="00F762AE">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9A" w:rsidRPr="006C666C" w:rsidRDefault="00FC5E9A" w:rsidP="00325621">
    <w:pPr>
      <w:pStyle w:val="Intestazione"/>
      <w:tabs>
        <w:tab w:val="left" w:pos="851"/>
        <w:tab w:val="center" w:pos="4749"/>
      </w:tabs>
      <w:jc w:val="both"/>
      <w:rPr>
        <w:b/>
        <w:noProof/>
      </w:rPr>
    </w:pPr>
    <w:r w:rsidRPr="006C666C">
      <w:rPr>
        <w:rFonts w:ascii="Arial" w:hAnsi="Arial" w:cs="Arial"/>
        <w:b/>
        <w:iCs/>
        <w:smallCaps/>
        <w:noProof/>
        <w:sz w:val="16"/>
        <w:szCs w:val="16"/>
      </w:rPr>
      <w:drawing>
        <wp:anchor distT="0" distB="0" distL="114300" distR="114300" simplePos="0" relativeHeight="251662336" behindDoc="0" locked="0" layoutInCell="1" allowOverlap="1">
          <wp:simplePos x="0" y="0"/>
          <wp:positionH relativeFrom="margin">
            <wp:posOffset>-152400</wp:posOffset>
          </wp:positionH>
          <wp:positionV relativeFrom="margin">
            <wp:posOffset>9570637</wp:posOffset>
          </wp:positionV>
          <wp:extent cx="458029" cy="270345"/>
          <wp:effectExtent l="19050" t="0" r="0" b="0"/>
          <wp:wrapNone/>
          <wp:docPr id="4" name="Immagine 15" descr="logo definitivo 20 gen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 definitivo 20 gennaio"/>
                  <pic:cNvPicPr>
                    <a:picLocks noChangeAspect="1" noChangeArrowheads="1"/>
                  </pic:cNvPicPr>
                </pic:nvPicPr>
                <pic:blipFill>
                  <a:blip r:embed="rId1"/>
                  <a:srcRect/>
                  <a:stretch>
                    <a:fillRect/>
                  </a:stretch>
                </pic:blipFill>
                <pic:spPr bwMode="auto">
                  <a:xfrm>
                    <a:off x="0" y="0"/>
                    <a:ext cx="458029" cy="270345"/>
                  </a:xfrm>
                  <a:prstGeom prst="rect">
                    <a:avLst/>
                  </a:prstGeom>
                  <a:noFill/>
                  <a:ln w="9525">
                    <a:noFill/>
                    <a:miter lim="800000"/>
                    <a:headEnd/>
                    <a:tailEnd/>
                  </a:ln>
                </pic:spPr>
              </pic:pic>
            </a:graphicData>
          </a:graphic>
        </wp:anchor>
      </w:drawing>
    </w:r>
    <w:r w:rsidRPr="006C666C">
      <w:rPr>
        <w:rFonts w:ascii="Arial" w:hAnsi="Arial" w:cs="Arial"/>
        <w:b/>
        <w:iCs/>
        <w:smallCaps/>
        <w:sz w:val="16"/>
        <w:szCs w:val="16"/>
      </w:rPr>
      <w:tab/>
    </w:r>
    <w:r>
      <w:rPr>
        <w:rFonts w:ascii="Arial" w:hAnsi="Arial" w:cs="Arial"/>
        <w:b/>
        <w:iCs/>
        <w:smallCaps/>
        <w:sz w:val="16"/>
        <w:szCs w:val="16"/>
      </w:rPr>
      <w:t xml:space="preserve">             </w:t>
    </w:r>
    <w:r w:rsidRPr="006C666C">
      <w:rPr>
        <w:rFonts w:ascii="Arial" w:hAnsi="Arial" w:cs="Arial"/>
        <w:b/>
        <w:iCs/>
        <w:smallCaps/>
        <w:sz w:val="16"/>
        <w:szCs w:val="16"/>
      </w:rPr>
      <w:t>Ente Regionale per il diritto allo Studio Universitario di Enna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9A" w:rsidRDefault="00FC5E9A" w:rsidP="0077551A">
    <w:pPr>
      <w:pStyle w:val="Intestazione"/>
      <w:tabs>
        <w:tab w:val="left" w:pos="851"/>
        <w:tab w:val="center" w:pos="4749"/>
      </w:tabs>
      <w:jc w:val="both"/>
      <w:rPr>
        <w:noProof/>
      </w:rPr>
    </w:pPr>
    <w:r>
      <w:rPr>
        <w:rFonts w:ascii="Arial" w:hAnsi="Arial" w:cs="Arial"/>
        <w:iCs/>
        <w:smallCaps/>
        <w:noProof/>
        <w:sz w:val="16"/>
        <w:szCs w:val="16"/>
      </w:rPr>
      <w:drawing>
        <wp:anchor distT="0" distB="0" distL="114300" distR="114300" simplePos="0" relativeHeight="251668480" behindDoc="0" locked="0" layoutInCell="1" allowOverlap="1">
          <wp:simplePos x="0" y="0"/>
          <wp:positionH relativeFrom="margin">
            <wp:posOffset>46383</wp:posOffset>
          </wp:positionH>
          <wp:positionV relativeFrom="margin">
            <wp:posOffset>9727234</wp:posOffset>
          </wp:positionV>
          <wp:extent cx="458028" cy="270344"/>
          <wp:effectExtent l="19050" t="0" r="0" b="0"/>
          <wp:wrapNone/>
          <wp:docPr id="1" name="Immagine 15" descr="logo definitivo 20 gen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 definitivo 20 gennaio"/>
                  <pic:cNvPicPr>
                    <a:picLocks noChangeAspect="1" noChangeArrowheads="1"/>
                  </pic:cNvPicPr>
                </pic:nvPicPr>
                <pic:blipFill>
                  <a:blip r:embed="rId1"/>
                  <a:srcRect/>
                  <a:stretch>
                    <a:fillRect/>
                  </a:stretch>
                </pic:blipFill>
                <pic:spPr bwMode="auto">
                  <a:xfrm>
                    <a:off x="0" y="0"/>
                    <a:ext cx="458028" cy="270344"/>
                  </a:xfrm>
                  <a:prstGeom prst="rect">
                    <a:avLst/>
                  </a:prstGeom>
                  <a:noFill/>
                  <a:ln w="9525">
                    <a:noFill/>
                    <a:miter lim="800000"/>
                    <a:headEnd/>
                    <a:tailEnd/>
                  </a:ln>
                </pic:spPr>
              </pic:pic>
            </a:graphicData>
          </a:graphic>
        </wp:anchor>
      </w:drawing>
    </w:r>
    <w:r>
      <w:rPr>
        <w:rFonts w:ascii="Arial" w:hAnsi="Arial" w:cs="Arial"/>
        <w:iCs/>
        <w:smallCaps/>
        <w:sz w:val="16"/>
        <w:szCs w:val="16"/>
      </w:rPr>
      <w:t xml:space="preserve">                      </w:t>
    </w:r>
    <w:r>
      <w:rPr>
        <w:rFonts w:ascii="Arial" w:hAnsi="Arial" w:cs="Arial"/>
        <w:iCs/>
        <w:smallCaps/>
        <w:sz w:val="16"/>
        <w:szCs w:val="16"/>
      </w:rPr>
      <w:tab/>
    </w:r>
  </w:p>
  <w:p w:rsidR="00FC5E9A" w:rsidRDefault="00FC5E9A" w:rsidP="0077551A">
    <w:pPr>
      <w:pStyle w:val="Intestazione"/>
    </w:pPr>
  </w:p>
  <w:p w:rsidR="00FC5E9A" w:rsidRDefault="00FC5E9A" w:rsidP="006C666C">
    <w:pPr>
      <w:pStyle w:val="Intestazione"/>
      <w:tabs>
        <w:tab w:val="left" w:pos="851"/>
        <w:tab w:val="center" w:pos="4749"/>
      </w:tabs>
      <w:jc w:val="both"/>
      <w:rPr>
        <w:noProof/>
      </w:rPr>
    </w:pPr>
    <w:r>
      <w:rPr>
        <w:rFonts w:ascii="Arial" w:hAnsi="Arial" w:cs="Arial"/>
        <w:iCs/>
        <w:smallCaps/>
        <w:sz w:val="16"/>
        <w:szCs w:val="16"/>
      </w:rPr>
      <w:t xml:space="preserve">                      </w:t>
    </w:r>
    <w:r>
      <w:rPr>
        <w:rFonts w:ascii="Arial" w:hAnsi="Arial" w:cs="Arial"/>
        <w:iCs/>
        <w:smallCaps/>
        <w:sz w:val="16"/>
        <w:szCs w:val="16"/>
      </w:rPr>
      <w:tab/>
      <w:t xml:space="preserve">                   </w:t>
    </w:r>
    <w:r w:rsidRPr="005D6D13">
      <w:rPr>
        <w:rFonts w:ascii="Arial" w:hAnsi="Arial" w:cs="Arial"/>
        <w:iCs/>
        <w:smallCaps/>
        <w:sz w:val="16"/>
        <w:szCs w:val="16"/>
      </w:rPr>
      <w:t>Ente Regionale per il diritto allo Studio Universitario di Enna</w:t>
    </w:r>
  </w:p>
  <w:p w:rsidR="00FC5E9A" w:rsidRDefault="00FC5E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9A" w:rsidRPr="00F762AE" w:rsidRDefault="00FC5E9A" w:rsidP="00104DA9">
      <w:pPr>
        <w:rPr>
          <w:sz w:val="17"/>
          <w:szCs w:val="17"/>
        </w:rPr>
      </w:pPr>
      <w:r w:rsidRPr="00F762AE">
        <w:rPr>
          <w:sz w:val="17"/>
          <w:szCs w:val="17"/>
        </w:rPr>
        <w:separator/>
      </w:r>
    </w:p>
  </w:footnote>
  <w:footnote w:type="continuationSeparator" w:id="0">
    <w:p w:rsidR="00FC5E9A" w:rsidRPr="00F762AE" w:rsidRDefault="00FC5E9A" w:rsidP="00104DA9">
      <w:pPr>
        <w:rPr>
          <w:sz w:val="17"/>
          <w:szCs w:val="17"/>
        </w:rPr>
      </w:pPr>
      <w:r w:rsidRPr="00F762AE">
        <w:rPr>
          <w:sz w:val="17"/>
          <w:szCs w:val="17"/>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9A" w:rsidRDefault="00FC5E9A" w:rsidP="00325621">
    <w:pPr>
      <w:pStyle w:val="Intestazione"/>
      <w:tabs>
        <w:tab w:val="left" w:pos="851"/>
        <w:tab w:val="center" w:pos="4749"/>
      </w:tabs>
      <w:jc w:val="both"/>
      <w:rPr>
        <w:noProof/>
      </w:rPr>
    </w:pPr>
    <w:r>
      <w:rPr>
        <w:rFonts w:ascii="Arial" w:hAnsi="Arial" w:cs="Arial"/>
        <w:iCs/>
        <w:smallCaps/>
        <w:noProof/>
        <w:sz w:val="16"/>
        <w:szCs w:val="16"/>
      </w:rPr>
      <w:drawing>
        <wp:anchor distT="0" distB="0" distL="114300" distR="114300" simplePos="0" relativeHeight="251666432" behindDoc="0" locked="0" layoutInCell="1" allowOverlap="1">
          <wp:simplePos x="0" y="0"/>
          <wp:positionH relativeFrom="margin">
            <wp:posOffset>130700</wp:posOffset>
          </wp:positionH>
          <wp:positionV relativeFrom="margin">
            <wp:posOffset>-384396</wp:posOffset>
          </wp:positionV>
          <wp:extent cx="458028" cy="270344"/>
          <wp:effectExtent l="19050" t="0" r="0" b="0"/>
          <wp:wrapNone/>
          <wp:docPr id="7" name="Immagine 15" descr="logo definitivo 20 genn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 definitivo 20 gennaio"/>
                  <pic:cNvPicPr>
                    <a:picLocks noChangeAspect="1" noChangeArrowheads="1"/>
                  </pic:cNvPicPr>
                </pic:nvPicPr>
                <pic:blipFill>
                  <a:blip r:embed="rId1"/>
                  <a:srcRect/>
                  <a:stretch>
                    <a:fillRect/>
                  </a:stretch>
                </pic:blipFill>
                <pic:spPr bwMode="auto">
                  <a:xfrm>
                    <a:off x="0" y="0"/>
                    <a:ext cx="458028" cy="270344"/>
                  </a:xfrm>
                  <a:prstGeom prst="rect">
                    <a:avLst/>
                  </a:prstGeom>
                  <a:noFill/>
                  <a:ln w="9525">
                    <a:noFill/>
                    <a:miter lim="800000"/>
                    <a:headEnd/>
                    <a:tailEnd/>
                  </a:ln>
                </pic:spPr>
              </pic:pic>
            </a:graphicData>
          </a:graphic>
        </wp:anchor>
      </w:drawing>
    </w:r>
    <w:r>
      <w:rPr>
        <w:rFonts w:ascii="Arial" w:hAnsi="Arial" w:cs="Arial"/>
        <w:iCs/>
        <w:smallCaps/>
        <w:sz w:val="16"/>
        <w:szCs w:val="16"/>
      </w:rPr>
      <w:tab/>
      <w:t xml:space="preserve">                      </w:t>
    </w:r>
    <w:r w:rsidRPr="005D6D13">
      <w:rPr>
        <w:rFonts w:ascii="Arial" w:hAnsi="Arial" w:cs="Arial"/>
        <w:iCs/>
        <w:smallCaps/>
        <w:sz w:val="16"/>
        <w:szCs w:val="16"/>
      </w:rPr>
      <w:t>Ente Regionale per il diritto allo Studio Universitario di Enna</w:t>
    </w:r>
  </w:p>
  <w:p w:rsidR="00FC5E9A" w:rsidRDefault="00FC5E9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E68"/>
    <w:multiLevelType w:val="hybridMultilevel"/>
    <w:tmpl w:val="89482ED8"/>
    <w:lvl w:ilvl="0" w:tplc="FD149AE4">
      <w:numFmt w:val="bullet"/>
      <w:lvlText w:val="-"/>
      <w:lvlJc w:val="left"/>
      <w:pPr>
        <w:ind w:left="220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5E135C7"/>
    <w:multiLevelType w:val="hybridMultilevel"/>
    <w:tmpl w:val="C244476C"/>
    <w:lvl w:ilvl="0" w:tplc="D83C0E24">
      <w:start w:val="2009"/>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07BA1E3C"/>
    <w:multiLevelType w:val="hybridMultilevel"/>
    <w:tmpl w:val="3F5AC6D8"/>
    <w:lvl w:ilvl="0" w:tplc="99BC3698">
      <w:start w:val="1"/>
      <w:numFmt w:val="decimal"/>
      <w:lvlText w:val="Art. %1)"/>
      <w:lvlJc w:val="left"/>
      <w:pPr>
        <w:ind w:left="720" w:hanging="360"/>
      </w:pPr>
      <w:rPr>
        <w:rFonts w:ascii="Times New Roman" w:hAnsi="Times New Roman"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B238BA"/>
    <w:multiLevelType w:val="hybridMultilevel"/>
    <w:tmpl w:val="D8DAB442"/>
    <w:lvl w:ilvl="0" w:tplc="0638FCC8">
      <w:start w:val="5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A650512"/>
    <w:multiLevelType w:val="hybridMultilevel"/>
    <w:tmpl w:val="C7188066"/>
    <w:lvl w:ilvl="0" w:tplc="5EC636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850F2B"/>
    <w:multiLevelType w:val="hybridMultilevel"/>
    <w:tmpl w:val="BA4ECB5E"/>
    <w:lvl w:ilvl="0" w:tplc="3160784E">
      <w:numFmt w:val="bullet"/>
      <w:lvlText w:val="-"/>
      <w:lvlJc w:val="left"/>
      <w:pPr>
        <w:ind w:left="374" w:hanging="360"/>
      </w:pPr>
      <w:rPr>
        <w:rFonts w:ascii="Times New Roman" w:eastAsia="Times New Roman" w:hAnsi="Times New Roman" w:cs="Times New Roman" w:hint="default"/>
      </w:rPr>
    </w:lvl>
    <w:lvl w:ilvl="1" w:tplc="04100003" w:tentative="1">
      <w:start w:val="1"/>
      <w:numFmt w:val="bullet"/>
      <w:lvlText w:val="o"/>
      <w:lvlJc w:val="left"/>
      <w:pPr>
        <w:ind w:left="1094" w:hanging="360"/>
      </w:pPr>
      <w:rPr>
        <w:rFonts w:ascii="Courier New" w:hAnsi="Courier New" w:cs="Courier New" w:hint="default"/>
      </w:rPr>
    </w:lvl>
    <w:lvl w:ilvl="2" w:tplc="04100005" w:tentative="1">
      <w:start w:val="1"/>
      <w:numFmt w:val="bullet"/>
      <w:lvlText w:val=""/>
      <w:lvlJc w:val="left"/>
      <w:pPr>
        <w:ind w:left="1814" w:hanging="360"/>
      </w:pPr>
      <w:rPr>
        <w:rFonts w:ascii="Wingdings" w:hAnsi="Wingdings" w:hint="default"/>
      </w:rPr>
    </w:lvl>
    <w:lvl w:ilvl="3" w:tplc="04100001" w:tentative="1">
      <w:start w:val="1"/>
      <w:numFmt w:val="bullet"/>
      <w:lvlText w:val=""/>
      <w:lvlJc w:val="left"/>
      <w:pPr>
        <w:ind w:left="2534" w:hanging="360"/>
      </w:pPr>
      <w:rPr>
        <w:rFonts w:ascii="Symbol" w:hAnsi="Symbol" w:hint="default"/>
      </w:rPr>
    </w:lvl>
    <w:lvl w:ilvl="4" w:tplc="04100003" w:tentative="1">
      <w:start w:val="1"/>
      <w:numFmt w:val="bullet"/>
      <w:lvlText w:val="o"/>
      <w:lvlJc w:val="left"/>
      <w:pPr>
        <w:ind w:left="3254" w:hanging="360"/>
      </w:pPr>
      <w:rPr>
        <w:rFonts w:ascii="Courier New" w:hAnsi="Courier New" w:cs="Courier New" w:hint="default"/>
      </w:rPr>
    </w:lvl>
    <w:lvl w:ilvl="5" w:tplc="04100005" w:tentative="1">
      <w:start w:val="1"/>
      <w:numFmt w:val="bullet"/>
      <w:lvlText w:val=""/>
      <w:lvlJc w:val="left"/>
      <w:pPr>
        <w:ind w:left="3974" w:hanging="360"/>
      </w:pPr>
      <w:rPr>
        <w:rFonts w:ascii="Wingdings" w:hAnsi="Wingdings" w:hint="default"/>
      </w:rPr>
    </w:lvl>
    <w:lvl w:ilvl="6" w:tplc="04100001" w:tentative="1">
      <w:start w:val="1"/>
      <w:numFmt w:val="bullet"/>
      <w:lvlText w:val=""/>
      <w:lvlJc w:val="left"/>
      <w:pPr>
        <w:ind w:left="4694" w:hanging="360"/>
      </w:pPr>
      <w:rPr>
        <w:rFonts w:ascii="Symbol" w:hAnsi="Symbol" w:hint="default"/>
      </w:rPr>
    </w:lvl>
    <w:lvl w:ilvl="7" w:tplc="04100003" w:tentative="1">
      <w:start w:val="1"/>
      <w:numFmt w:val="bullet"/>
      <w:lvlText w:val="o"/>
      <w:lvlJc w:val="left"/>
      <w:pPr>
        <w:ind w:left="5414" w:hanging="360"/>
      </w:pPr>
      <w:rPr>
        <w:rFonts w:ascii="Courier New" w:hAnsi="Courier New" w:cs="Courier New" w:hint="default"/>
      </w:rPr>
    </w:lvl>
    <w:lvl w:ilvl="8" w:tplc="04100005" w:tentative="1">
      <w:start w:val="1"/>
      <w:numFmt w:val="bullet"/>
      <w:lvlText w:val=""/>
      <w:lvlJc w:val="left"/>
      <w:pPr>
        <w:ind w:left="6134" w:hanging="360"/>
      </w:pPr>
      <w:rPr>
        <w:rFonts w:ascii="Wingdings" w:hAnsi="Wingdings" w:hint="default"/>
      </w:rPr>
    </w:lvl>
  </w:abstractNum>
  <w:abstractNum w:abstractNumId="6">
    <w:nsid w:val="27B17DCA"/>
    <w:multiLevelType w:val="hybridMultilevel"/>
    <w:tmpl w:val="FC5E3A46"/>
    <w:lvl w:ilvl="0" w:tplc="77988998">
      <w:start w:val="5"/>
      <w:numFmt w:val="bullet"/>
      <w:lvlText w:val="-"/>
      <w:lvlJc w:val="left"/>
      <w:pPr>
        <w:ind w:left="465" w:hanging="360"/>
      </w:pPr>
      <w:rPr>
        <w:rFonts w:ascii="Times New Roman" w:eastAsia="Times New Roman" w:hAnsi="Times New Roman" w:cs="Times New Roman" w:hint="default"/>
        <w:b/>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7">
    <w:nsid w:val="28481537"/>
    <w:multiLevelType w:val="hybridMultilevel"/>
    <w:tmpl w:val="B734E0A2"/>
    <w:lvl w:ilvl="0" w:tplc="DAFA6310">
      <w:start w:val="2012"/>
      <w:numFmt w:val="bullet"/>
      <w:lvlText w:val="-"/>
      <w:lvlJc w:val="left"/>
      <w:pPr>
        <w:ind w:left="218" w:hanging="360"/>
      </w:pPr>
      <w:rPr>
        <w:rFonts w:ascii="Times New Roman" w:eastAsia="Times New Roman" w:hAnsi="Times New Roman" w:cs="Times New Roman" w:hint="default"/>
        <w:b/>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8">
    <w:nsid w:val="2B063E9B"/>
    <w:multiLevelType w:val="hybridMultilevel"/>
    <w:tmpl w:val="8796FD6A"/>
    <w:lvl w:ilvl="0" w:tplc="2D1CEF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144581"/>
    <w:multiLevelType w:val="hybridMultilevel"/>
    <w:tmpl w:val="3F52990E"/>
    <w:lvl w:ilvl="0" w:tplc="99BC3698">
      <w:start w:val="1"/>
      <w:numFmt w:val="decimal"/>
      <w:lvlText w:val="Art. %1)"/>
      <w:lvlJc w:val="left"/>
      <w:pPr>
        <w:ind w:left="720" w:hanging="360"/>
      </w:pPr>
      <w:rPr>
        <w:rFonts w:ascii="Times New Roman" w:hAnsi="Times New Roman"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4E6FFE"/>
    <w:multiLevelType w:val="hybridMultilevel"/>
    <w:tmpl w:val="EEE8CC82"/>
    <w:lvl w:ilvl="0" w:tplc="3E9A247C">
      <w:numFmt w:val="bullet"/>
      <w:lvlText w:val="-"/>
      <w:lvlJc w:val="left"/>
      <w:pPr>
        <w:tabs>
          <w:tab w:val="num" w:pos="780"/>
        </w:tabs>
        <w:ind w:left="780" w:hanging="42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E6210D0"/>
    <w:multiLevelType w:val="hybridMultilevel"/>
    <w:tmpl w:val="50C60E76"/>
    <w:lvl w:ilvl="0" w:tplc="BF5CAB8C">
      <w:start w:val="1"/>
      <w:numFmt w:val="decimal"/>
      <w:lvlText w:val="Art.%1)"/>
      <w:lvlJc w:val="left"/>
      <w:pPr>
        <w:ind w:left="720" w:hanging="360"/>
      </w:pPr>
      <w:rPr>
        <w:rFonts w:ascii="Times New Roman" w:hAnsi="Times New Roman"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06E2EB6"/>
    <w:multiLevelType w:val="hybridMultilevel"/>
    <w:tmpl w:val="BC5A5E5A"/>
    <w:lvl w:ilvl="0" w:tplc="5D2E0686">
      <w:numFmt w:val="bullet"/>
      <w:lvlText w:val="-"/>
      <w:lvlJc w:val="left"/>
      <w:pPr>
        <w:ind w:left="374" w:hanging="360"/>
      </w:pPr>
      <w:rPr>
        <w:rFonts w:ascii="Times New Roman" w:eastAsia="Times New Roman" w:hAnsi="Times New Roman" w:cs="Times New Roman" w:hint="default"/>
      </w:rPr>
    </w:lvl>
    <w:lvl w:ilvl="1" w:tplc="04100003" w:tentative="1">
      <w:start w:val="1"/>
      <w:numFmt w:val="bullet"/>
      <w:lvlText w:val="o"/>
      <w:lvlJc w:val="left"/>
      <w:pPr>
        <w:ind w:left="1094" w:hanging="360"/>
      </w:pPr>
      <w:rPr>
        <w:rFonts w:ascii="Courier New" w:hAnsi="Courier New" w:cs="Courier New" w:hint="default"/>
      </w:rPr>
    </w:lvl>
    <w:lvl w:ilvl="2" w:tplc="04100005" w:tentative="1">
      <w:start w:val="1"/>
      <w:numFmt w:val="bullet"/>
      <w:lvlText w:val=""/>
      <w:lvlJc w:val="left"/>
      <w:pPr>
        <w:ind w:left="1814" w:hanging="360"/>
      </w:pPr>
      <w:rPr>
        <w:rFonts w:ascii="Wingdings" w:hAnsi="Wingdings" w:hint="default"/>
      </w:rPr>
    </w:lvl>
    <w:lvl w:ilvl="3" w:tplc="04100001" w:tentative="1">
      <w:start w:val="1"/>
      <w:numFmt w:val="bullet"/>
      <w:lvlText w:val=""/>
      <w:lvlJc w:val="left"/>
      <w:pPr>
        <w:ind w:left="2534" w:hanging="360"/>
      </w:pPr>
      <w:rPr>
        <w:rFonts w:ascii="Symbol" w:hAnsi="Symbol" w:hint="default"/>
      </w:rPr>
    </w:lvl>
    <w:lvl w:ilvl="4" w:tplc="04100003" w:tentative="1">
      <w:start w:val="1"/>
      <w:numFmt w:val="bullet"/>
      <w:lvlText w:val="o"/>
      <w:lvlJc w:val="left"/>
      <w:pPr>
        <w:ind w:left="3254" w:hanging="360"/>
      </w:pPr>
      <w:rPr>
        <w:rFonts w:ascii="Courier New" w:hAnsi="Courier New" w:cs="Courier New" w:hint="default"/>
      </w:rPr>
    </w:lvl>
    <w:lvl w:ilvl="5" w:tplc="04100005" w:tentative="1">
      <w:start w:val="1"/>
      <w:numFmt w:val="bullet"/>
      <w:lvlText w:val=""/>
      <w:lvlJc w:val="left"/>
      <w:pPr>
        <w:ind w:left="3974" w:hanging="360"/>
      </w:pPr>
      <w:rPr>
        <w:rFonts w:ascii="Wingdings" w:hAnsi="Wingdings" w:hint="default"/>
      </w:rPr>
    </w:lvl>
    <w:lvl w:ilvl="6" w:tplc="04100001" w:tentative="1">
      <w:start w:val="1"/>
      <w:numFmt w:val="bullet"/>
      <w:lvlText w:val=""/>
      <w:lvlJc w:val="left"/>
      <w:pPr>
        <w:ind w:left="4694" w:hanging="360"/>
      </w:pPr>
      <w:rPr>
        <w:rFonts w:ascii="Symbol" w:hAnsi="Symbol" w:hint="default"/>
      </w:rPr>
    </w:lvl>
    <w:lvl w:ilvl="7" w:tplc="04100003" w:tentative="1">
      <w:start w:val="1"/>
      <w:numFmt w:val="bullet"/>
      <w:lvlText w:val="o"/>
      <w:lvlJc w:val="left"/>
      <w:pPr>
        <w:ind w:left="5414" w:hanging="360"/>
      </w:pPr>
      <w:rPr>
        <w:rFonts w:ascii="Courier New" w:hAnsi="Courier New" w:cs="Courier New" w:hint="default"/>
      </w:rPr>
    </w:lvl>
    <w:lvl w:ilvl="8" w:tplc="04100005" w:tentative="1">
      <w:start w:val="1"/>
      <w:numFmt w:val="bullet"/>
      <w:lvlText w:val=""/>
      <w:lvlJc w:val="left"/>
      <w:pPr>
        <w:ind w:left="6134" w:hanging="360"/>
      </w:pPr>
      <w:rPr>
        <w:rFonts w:ascii="Wingdings" w:hAnsi="Wingdings" w:hint="default"/>
      </w:rPr>
    </w:lvl>
  </w:abstractNum>
  <w:abstractNum w:abstractNumId="13">
    <w:nsid w:val="30A743B5"/>
    <w:multiLevelType w:val="hybridMultilevel"/>
    <w:tmpl w:val="95380CF2"/>
    <w:lvl w:ilvl="0" w:tplc="932EE512">
      <w:start w:val="1"/>
      <w:numFmt w:val="decimal"/>
      <w:lvlText w:val="%1)"/>
      <w:lvlJc w:val="left"/>
      <w:pPr>
        <w:ind w:left="658" w:hanging="375"/>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4">
    <w:nsid w:val="31E729EC"/>
    <w:multiLevelType w:val="hybridMultilevel"/>
    <w:tmpl w:val="776A80F4"/>
    <w:lvl w:ilvl="0" w:tplc="7F601D5A">
      <w:start w:val="21"/>
      <w:numFmt w:val="bullet"/>
      <w:lvlText w:val="-"/>
      <w:lvlJc w:val="left"/>
      <w:pPr>
        <w:ind w:left="927" w:hanging="360"/>
      </w:pPr>
      <w:rPr>
        <w:rFonts w:ascii="Times New Roman" w:eastAsia="Times New Roman" w:hAnsi="Times New Roman" w:cs="Times New Roman" w:hint="default"/>
        <w:sz w:val="22"/>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nsid w:val="3A5F1E26"/>
    <w:multiLevelType w:val="hybridMultilevel"/>
    <w:tmpl w:val="9198E2A4"/>
    <w:lvl w:ilvl="0" w:tplc="19FEAA08">
      <w:start w:val="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D50A36"/>
    <w:multiLevelType w:val="hybridMultilevel"/>
    <w:tmpl w:val="B538D8AA"/>
    <w:lvl w:ilvl="0" w:tplc="A8E6EBE6">
      <w:start w:val="1"/>
      <w:numFmt w:val="decimal"/>
      <w:lvlText w:val="%1."/>
      <w:lvlJc w:val="left"/>
      <w:pPr>
        <w:ind w:left="733" w:hanging="601"/>
        <w:jc w:val="left"/>
      </w:pPr>
      <w:rPr>
        <w:rFonts w:ascii="Verdana" w:eastAsia="Verdana" w:hAnsi="Verdana" w:cs="Verdana" w:hint="default"/>
        <w:b/>
        <w:bCs/>
        <w:spacing w:val="-1"/>
        <w:w w:val="100"/>
        <w:sz w:val="28"/>
        <w:szCs w:val="28"/>
        <w:lang w:val="it-IT" w:eastAsia="it-IT" w:bidi="it-IT"/>
      </w:rPr>
    </w:lvl>
    <w:lvl w:ilvl="1" w:tplc="5998B5C8">
      <w:numFmt w:val="bullet"/>
      <w:lvlText w:val=""/>
      <w:lvlJc w:val="left"/>
      <w:pPr>
        <w:ind w:left="853" w:hanging="360"/>
      </w:pPr>
      <w:rPr>
        <w:rFonts w:hint="default"/>
        <w:w w:val="99"/>
        <w:lang w:val="it-IT" w:eastAsia="it-IT" w:bidi="it-IT"/>
      </w:rPr>
    </w:lvl>
    <w:lvl w:ilvl="2" w:tplc="5B16E1CC">
      <w:numFmt w:val="bullet"/>
      <w:lvlText w:val="-"/>
      <w:lvlJc w:val="left"/>
      <w:pPr>
        <w:ind w:left="1770" w:hanging="360"/>
      </w:pPr>
      <w:rPr>
        <w:rFonts w:ascii="Verdana" w:eastAsia="Verdana" w:hAnsi="Verdana" w:cs="Verdana" w:hint="default"/>
        <w:w w:val="99"/>
        <w:sz w:val="20"/>
        <w:szCs w:val="20"/>
        <w:lang w:val="it-IT" w:eastAsia="it-IT" w:bidi="it-IT"/>
      </w:rPr>
    </w:lvl>
    <w:lvl w:ilvl="3" w:tplc="E12A9F38">
      <w:numFmt w:val="bullet"/>
      <w:lvlText w:val="•"/>
      <w:lvlJc w:val="left"/>
      <w:pPr>
        <w:ind w:left="2847" w:hanging="360"/>
      </w:pPr>
      <w:rPr>
        <w:rFonts w:hint="default"/>
        <w:lang w:val="it-IT" w:eastAsia="it-IT" w:bidi="it-IT"/>
      </w:rPr>
    </w:lvl>
    <w:lvl w:ilvl="4" w:tplc="C48CD0A6">
      <w:numFmt w:val="bullet"/>
      <w:lvlText w:val="•"/>
      <w:lvlJc w:val="left"/>
      <w:pPr>
        <w:ind w:left="3915" w:hanging="360"/>
      </w:pPr>
      <w:rPr>
        <w:rFonts w:hint="default"/>
        <w:lang w:val="it-IT" w:eastAsia="it-IT" w:bidi="it-IT"/>
      </w:rPr>
    </w:lvl>
    <w:lvl w:ilvl="5" w:tplc="2B221DFC">
      <w:numFmt w:val="bullet"/>
      <w:lvlText w:val="•"/>
      <w:lvlJc w:val="left"/>
      <w:pPr>
        <w:ind w:left="4982" w:hanging="360"/>
      </w:pPr>
      <w:rPr>
        <w:rFonts w:hint="default"/>
        <w:lang w:val="it-IT" w:eastAsia="it-IT" w:bidi="it-IT"/>
      </w:rPr>
    </w:lvl>
    <w:lvl w:ilvl="6" w:tplc="C2D4CE30">
      <w:numFmt w:val="bullet"/>
      <w:lvlText w:val="•"/>
      <w:lvlJc w:val="left"/>
      <w:pPr>
        <w:ind w:left="6050" w:hanging="360"/>
      </w:pPr>
      <w:rPr>
        <w:rFonts w:hint="default"/>
        <w:lang w:val="it-IT" w:eastAsia="it-IT" w:bidi="it-IT"/>
      </w:rPr>
    </w:lvl>
    <w:lvl w:ilvl="7" w:tplc="B5064E9E">
      <w:numFmt w:val="bullet"/>
      <w:lvlText w:val="•"/>
      <w:lvlJc w:val="left"/>
      <w:pPr>
        <w:ind w:left="7117" w:hanging="360"/>
      </w:pPr>
      <w:rPr>
        <w:rFonts w:hint="default"/>
        <w:lang w:val="it-IT" w:eastAsia="it-IT" w:bidi="it-IT"/>
      </w:rPr>
    </w:lvl>
    <w:lvl w:ilvl="8" w:tplc="5B52EBF0">
      <w:numFmt w:val="bullet"/>
      <w:lvlText w:val="•"/>
      <w:lvlJc w:val="left"/>
      <w:pPr>
        <w:ind w:left="8185" w:hanging="360"/>
      </w:pPr>
      <w:rPr>
        <w:rFonts w:hint="default"/>
        <w:lang w:val="it-IT" w:eastAsia="it-IT" w:bidi="it-IT"/>
      </w:rPr>
    </w:lvl>
  </w:abstractNum>
  <w:abstractNum w:abstractNumId="17">
    <w:nsid w:val="3CE14FA9"/>
    <w:multiLevelType w:val="hybridMultilevel"/>
    <w:tmpl w:val="D4380B36"/>
    <w:lvl w:ilvl="0" w:tplc="733E7F36">
      <w:start w:val="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923888"/>
    <w:multiLevelType w:val="hybridMultilevel"/>
    <w:tmpl w:val="5D8C26A4"/>
    <w:lvl w:ilvl="0" w:tplc="1870CE6A">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436D78BB"/>
    <w:multiLevelType w:val="hybridMultilevel"/>
    <w:tmpl w:val="9B522D7C"/>
    <w:lvl w:ilvl="0" w:tplc="6C624940">
      <w:start w:val="5"/>
      <w:numFmt w:val="bullet"/>
      <w:lvlText w:val="-"/>
      <w:lvlJc w:val="left"/>
      <w:pPr>
        <w:ind w:left="465" w:hanging="360"/>
      </w:pPr>
      <w:rPr>
        <w:rFonts w:ascii="Times New Roman" w:eastAsia="Times New Roman" w:hAnsi="Times New Roman" w:cs="Times New Roman" w:hint="default"/>
        <w:b/>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0">
    <w:nsid w:val="45E82A85"/>
    <w:multiLevelType w:val="hybridMultilevel"/>
    <w:tmpl w:val="BF1E6FC6"/>
    <w:lvl w:ilvl="0" w:tplc="714CE67C">
      <w:start w:val="2012"/>
      <w:numFmt w:val="bullet"/>
      <w:lvlText w:val="-"/>
      <w:lvlJc w:val="left"/>
      <w:pPr>
        <w:ind w:left="465" w:hanging="360"/>
      </w:pPr>
      <w:rPr>
        <w:rFonts w:ascii="Times New Roman" w:eastAsia="Times New Roman" w:hAnsi="Times New Roman" w:cs="Times New Roman" w:hint="default"/>
        <w:b/>
      </w:rPr>
    </w:lvl>
    <w:lvl w:ilvl="1" w:tplc="04100003" w:tentative="1">
      <w:start w:val="1"/>
      <w:numFmt w:val="bullet"/>
      <w:lvlText w:val="o"/>
      <w:lvlJc w:val="left"/>
      <w:pPr>
        <w:ind w:left="1185" w:hanging="360"/>
      </w:pPr>
      <w:rPr>
        <w:rFonts w:ascii="Courier New" w:hAnsi="Courier New" w:cs="Courier New" w:hint="default"/>
      </w:rPr>
    </w:lvl>
    <w:lvl w:ilvl="2" w:tplc="04100005" w:tentative="1">
      <w:start w:val="1"/>
      <w:numFmt w:val="bullet"/>
      <w:lvlText w:val=""/>
      <w:lvlJc w:val="left"/>
      <w:pPr>
        <w:ind w:left="1905" w:hanging="360"/>
      </w:pPr>
      <w:rPr>
        <w:rFonts w:ascii="Wingdings" w:hAnsi="Wingdings" w:hint="default"/>
      </w:rPr>
    </w:lvl>
    <w:lvl w:ilvl="3" w:tplc="04100001" w:tentative="1">
      <w:start w:val="1"/>
      <w:numFmt w:val="bullet"/>
      <w:lvlText w:val=""/>
      <w:lvlJc w:val="left"/>
      <w:pPr>
        <w:ind w:left="2625" w:hanging="360"/>
      </w:pPr>
      <w:rPr>
        <w:rFonts w:ascii="Symbol" w:hAnsi="Symbol" w:hint="default"/>
      </w:rPr>
    </w:lvl>
    <w:lvl w:ilvl="4" w:tplc="04100003" w:tentative="1">
      <w:start w:val="1"/>
      <w:numFmt w:val="bullet"/>
      <w:lvlText w:val="o"/>
      <w:lvlJc w:val="left"/>
      <w:pPr>
        <w:ind w:left="3345" w:hanging="360"/>
      </w:pPr>
      <w:rPr>
        <w:rFonts w:ascii="Courier New" w:hAnsi="Courier New" w:cs="Courier New" w:hint="default"/>
      </w:rPr>
    </w:lvl>
    <w:lvl w:ilvl="5" w:tplc="04100005" w:tentative="1">
      <w:start w:val="1"/>
      <w:numFmt w:val="bullet"/>
      <w:lvlText w:val=""/>
      <w:lvlJc w:val="left"/>
      <w:pPr>
        <w:ind w:left="4065" w:hanging="360"/>
      </w:pPr>
      <w:rPr>
        <w:rFonts w:ascii="Wingdings" w:hAnsi="Wingdings" w:hint="default"/>
      </w:rPr>
    </w:lvl>
    <w:lvl w:ilvl="6" w:tplc="04100001" w:tentative="1">
      <w:start w:val="1"/>
      <w:numFmt w:val="bullet"/>
      <w:lvlText w:val=""/>
      <w:lvlJc w:val="left"/>
      <w:pPr>
        <w:ind w:left="4785" w:hanging="360"/>
      </w:pPr>
      <w:rPr>
        <w:rFonts w:ascii="Symbol" w:hAnsi="Symbol" w:hint="default"/>
      </w:rPr>
    </w:lvl>
    <w:lvl w:ilvl="7" w:tplc="04100003" w:tentative="1">
      <w:start w:val="1"/>
      <w:numFmt w:val="bullet"/>
      <w:lvlText w:val="o"/>
      <w:lvlJc w:val="left"/>
      <w:pPr>
        <w:ind w:left="5505" w:hanging="360"/>
      </w:pPr>
      <w:rPr>
        <w:rFonts w:ascii="Courier New" w:hAnsi="Courier New" w:cs="Courier New" w:hint="default"/>
      </w:rPr>
    </w:lvl>
    <w:lvl w:ilvl="8" w:tplc="04100005" w:tentative="1">
      <w:start w:val="1"/>
      <w:numFmt w:val="bullet"/>
      <w:lvlText w:val=""/>
      <w:lvlJc w:val="left"/>
      <w:pPr>
        <w:ind w:left="6225" w:hanging="360"/>
      </w:pPr>
      <w:rPr>
        <w:rFonts w:ascii="Wingdings" w:hAnsi="Wingdings" w:hint="default"/>
      </w:rPr>
    </w:lvl>
  </w:abstractNum>
  <w:abstractNum w:abstractNumId="21">
    <w:nsid w:val="4B414CE8"/>
    <w:multiLevelType w:val="hybridMultilevel"/>
    <w:tmpl w:val="47CCE2F0"/>
    <w:lvl w:ilvl="0" w:tplc="9D0E89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B2446A"/>
    <w:multiLevelType w:val="hybridMultilevel"/>
    <w:tmpl w:val="95380CF2"/>
    <w:lvl w:ilvl="0" w:tplc="932EE512">
      <w:start w:val="1"/>
      <w:numFmt w:val="decimal"/>
      <w:lvlText w:val="%1)"/>
      <w:lvlJc w:val="left"/>
      <w:pPr>
        <w:ind w:left="658" w:hanging="375"/>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3">
    <w:nsid w:val="590B35E3"/>
    <w:multiLevelType w:val="hybridMultilevel"/>
    <w:tmpl w:val="6F1A9B48"/>
    <w:lvl w:ilvl="0" w:tplc="002C0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F3736B"/>
    <w:multiLevelType w:val="hybridMultilevel"/>
    <w:tmpl w:val="F87C5B94"/>
    <w:lvl w:ilvl="0" w:tplc="E7B6AF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11539BD"/>
    <w:multiLevelType w:val="hybridMultilevel"/>
    <w:tmpl w:val="2E7A8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1B17C9D"/>
    <w:multiLevelType w:val="hybridMultilevel"/>
    <w:tmpl w:val="A76A0EC2"/>
    <w:lvl w:ilvl="0" w:tplc="3640928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690004F6"/>
    <w:multiLevelType w:val="hybridMultilevel"/>
    <w:tmpl w:val="EF5E6EE6"/>
    <w:lvl w:ilvl="0" w:tplc="0638FCC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B8E650F"/>
    <w:multiLevelType w:val="hybridMultilevel"/>
    <w:tmpl w:val="729678BE"/>
    <w:lvl w:ilvl="0" w:tplc="F0DE184C">
      <w:start w:val="1"/>
      <w:numFmt w:val="bullet"/>
      <w:lvlText w:val=""/>
      <w:lvlJc w:val="left"/>
      <w:pPr>
        <w:ind w:left="720" w:hanging="360"/>
      </w:pPr>
      <w:rPr>
        <w:rFonts w:ascii="Symbol" w:hAnsi="Symbol"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CB642A5"/>
    <w:multiLevelType w:val="hybridMultilevel"/>
    <w:tmpl w:val="B3207568"/>
    <w:lvl w:ilvl="0" w:tplc="AFF4C06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3746A97"/>
    <w:multiLevelType w:val="hybridMultilevel"/>
    <w:tmpl w:val="D5081C42"/>
    <w:lvl w:ilvl="0" w:tplc="64767478">
      <w:numFmt w:val="bullet"/>
      <w:lvlText w:val=""/>
      <w:lvlJc w:val="left"/>
      <w:pPr>
        <w:ind w:left="560" w:hanging="428"/>
      </w:pPr>
      <w:rPr>
        <w:rFonts w:ascii="Symbol" w:eastAsia="Symbol" w:hAnsi="Symbol" w:cs="Symbol" w:hint="default"/>
        <w:w w:val="98"/>
        <w:sz w:val="26"/>
        <w:szCs w:val="26"/>
        <w:lang w:val="it-IT" w:eastAsia="it-IT" w:bidi="it-IT"/>
      </w:rPr>
    </w:lvl>
    <w:lvl w:ilvl="1" w:tplc="AC444B24">
      <w:numFmt w:val="bullet"/>
      <w:lvlText w:val="-"/>
      <w:lvlJc w:val="left"/>
      <w:pPr>
        <w:ind w:left="1213" w:hanging="360"/>
      </w:pPr>
      <w:rPr>
        <w:rFonts w:ascii="Verdana" w:eastAsia="Verdana" w:hAnsi="Verdana" w:cs="Verdana" w:hint="default"/>
        <w:w w:val="99"/>
        <w:sz w:val="20"/>
        <w:szCs w:val="20"/>
        <w:lang w:val="it-IT" w:eastAsia="it-IT" w:bidi="it-IT"/>
      </w:rPr>
    </w:lvl>
    <w:lvl w:ilvl="2" w:tplc="016E43CC">
      <w:numFmt w:val="bullet"/>
      <w:lvlText w:val="•"/>
      <w:lvlJc w:val="left"/>
      <w:pPr>
        <w:ind w:left="2231" w:hanging="360"/>
      </w:pPr>
      <w:rPr>
        <w:rFonts w:hint="default"/>
        <w:lang w:val="it-IT" w:eastAsia="it-IT" w:bidi="it-IT"/>
      </w:rPr>
    </w:lvl>
    <w:lvl w:ilvl="3" w:tplc="5ABEBBAA">
      <w:numFmt w:val="bullet"/>
      <w:lvlText w:val="•"/>
      <w:lvlJc w:val="left"/>
      <w:pPr>
        <w:ind w:left="3242" w:hanging="360"/>
      </w:pPr>
      <w:rPr>
        <w:rFonts w:hint="default"/>
        <w:lang w:val="it-IT" w:eastAsia="it-IT" w:bidi="it-IT"/>
      </w:rPr>
    </w:lvl>
    <w:lvl w:ilvl="4" w:tplc="EE62DE3E">
      <w:numFmt w:val="bullet"/>
      <w:lvlText w:val="•"/>
      <w:lvlJc w:val="left"/>
      <w:pPr>
        <w:ind w:left="4253" w:hanging="360"/>
      </w:pPr>
      <w:rPr>
        <w:rFonts w:hint="default"/>
        <w:lang w:val="it-IT" w:eastAsia="it-IT" w:bidi="it-IT"/>
      </w:rPr>
    </w:lvl>
    <w:lvl w:ilvl="5" w:tplc="79AC4EC0">
      <w:numFmt w:val="bullet"/>
      <w:lvlText w:val="•"/>
      <w:lvlJc w:val="left"/>
      <w:pPr>
        <w:ind w:left="5264" w:hanging="360"/>
      </w:pPr>
      <w:rPr>
        <w:rFonts w:hint="default"/>
        <w:lang w:val="it-IT" w:eastAsia="it-IT" w:bidi="it-IT"/>
      </w:rPr>
    </w:lvl>
    <w:lvl w:ilvl="6" w:tplc="ACEA3B90">
      <w:numFmt w:val="bullet"/>
      <w:lvlText w:val="•"/>
      <w:lvlJc w:val="left"/>
      <w:pPr>
        <w:ind w:left="6275" w:hanging="360"/>
      </w:pPr>
      <w:rPr>
        <w:rFonts w:hint="default"/>
        <w:lang w:val="it-IT" w:eastAsia="it-IT" w:bidi="it-IT"/>
      </w:rPr>
    </w:lvl>
    <w:lvl w:ilvl="7" w:tplc="78D62FA6">
      <w:numFmt w:val="bullet"/>
      <w:lvlText w:val="•"/>
      <w:lvlJc w:val="left"/>
      <w:pPr>
        <w:ind w:left="7286" w:hanging="360"/>
      </w:pPr>
      <w:rPr>
        <w:rFonts w:hint="default"/>
        <w:lang w:val="it-IT" w:eastAsia="it-IT" w:bidi="it-IT"/>
      </w:rPr>
    </w:lvl>
    <w:lvl w:ilvl="8" w:tplc="7AEC1E5E">
      <w:numFmt w:val="bullet"/>
      <w:lvlText w:val="•"/>
      <w:lvlJc w:val="left"/>
      <w:pPr>
        <w:ind w:left="8297" w:hanging="360"/>
      </w:pPr>
      <w:rPr>
        <w:rFonts w:hint="default"/>
        <w:lang w:val="it-IT" w:eastAsia="it-IT" w:bidi="it-IT"/>
      </w:rPr>
    </w:lvl>
  </w:abstractNum>
  <w:abstractNum w:abstractNumId="31">
    <w:nsid w:val="78465626"/>
    <w:multiLevelType w:val="hybridMultilevel"/>
    <w:tmpl w:val="EA58F1BC"/>
    <w:lvl w:ilvl="0" w:tplc="1C544956">
      <w:start w:val="1"/>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50196D"/>
    <w:multiLevelType w:val="hybridMultilevel"/>
    <w:tmpl w:val="2C10C788"/>
    <w:lvl w:ilvl="0" w:tplc="31607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B0C4C15"/>
    <w:multiLevelType w:val="hybridMultilevel"/>
    <w:tmpl w:val="0806078C"/>
    <w:lvl w:ilvl="0" w:tplc="3160784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F37473A"/>
    <w:multiLevelType w:val="hybridMultilevel"/>
    <w:tmpl w:val="075C8CEC"/>
    <w:lvl w:ilvl="0" w:tplc="66822064">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
  </w:num>
  <w:num w:numId="4">
    <w:abstractNumId w:val="29"/>
  </w:num>
  <w:num w:numId="5">
    <w:abstractNumId w:val="12"/>
  </w:num>
  <w:num w:numId="6">
    <w:abstractNumId w:val="15"/>
  </w:num>
  <w:num w:numId="7">
    <w:abstractNumId w:val="5"/>
  </w:num>
  <w:num w:numId="8">
    <w:abstractNumId w:val="1"/>
  </w:num>
  <w:num w:numId="9">
    <w:abstractNumId w:val="32"/>
  </w:num>
  <w:num w:numId="10">
    <w:abstractNumId w:val="33"/>
  </w:num>
  <w:num w:numId="11">
    <w:abstractNumId w:val="19"/>
  </w:num>
  <w:num w:numId="12">
    <w:abstractNumId w:val="6"/>
  </w:num>
  <w:num w:numId="13">
    <w:abstractNumId w:val="21"/>
  </w:num>
  <w:num w:numId="14">
    <w:abstractNumId w:val="26"/>
  </w:num>
  <w:num w:numId="15">
    <w:abstractNumId w:val="18"/>
  </w:num>
  <w:num w:numId="16">
    <w:abstractNumId w:val="34"/>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7"/>
  </w:num>
  <w:num w:numId="20">
    <w:abstractNumId w:val="20"/>
  </w:num>
  <w:num w:numId="21">
    <w:abstractNumId w:val="23"/>
  </w:num>
  <w:num w:numId="22">
    <w:abstractNumId w:val="14"/>
  </w:num>
  <w:num w:numId="23">
    <w:abstractNumId w:val="17"/>
  </w:num>
  <w:num w:numId="24">
    <w:abstractNumId w:val="4"/>
  </w:num>
  <w:num w:numId="25">
    <w:abstractNumId w:val="8"/>
  </w:num>
  <w:num w:numId="26">
    <w:abstractNumId w:val="11"/>
  </w:num>
  <w:num w:numId="27">
    <w:abstractNumId w:val="0"/>
  </w:num>
  <w:num w:numId="28">
    <w:abstractNumId w:val="28"/>
  </w:num>
  <w:num w:numId="29">
    <w:abstractNumId w:val="9"/>
  </w:num>
  <w:num w:numId="30">
    <w:abstractNumId w:val="2"/>
  </w:num>
  <w:num w:numId="31">
    <w:abstractNumId w:val="24"/>
  </w:num>
  <w:num w:numId="32">
    <w:abstractNumId w:val="13"/>
  </w:num>
  <w:num w:numId="33">
    <w:abstractNumId w:val="22"/>
  </w:num>
  <w:num w:numId="34">
    <w:abstractNumId w:val="25"/>
  </w:num>
  <w:num w:numId="35">
    <w:abstractNumId w:val="3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283"/>
  <w:drawingGridHorizontalSpacing w:val="100"/>
  <w:displayHorizontalDrawingGridEvery w:val="0"/>
  <w:displayVerticalDrawingGridEvery w:val="0"/>
  <w:noPunctuationKerning/>
  <w:characterSpacingControl w:val="doNotCompress"/>
  <w:hdrShapeDefaults>
    <o:shapedefaults v:ext="edit" spidmax="220161"/>
  </w:hdrShapeDefaults>
  <w:footnotePr>
    <w:footnote w:id="-1"/>
    <w:footnote w:id="0"/>
  </w:footnotePr>
  <w:endnotePr>
    <w:endnote w:id="-1"/>
    <w:endnote w:id="0"/>
  </w:endnotePr>
  <w:compat/>
  <w:rsids>
    <w:rsidRoot w:val="00CE22ED"/>
    <w:rsid w:val="00001DCD"/>
    <w:rsid w:val="00001DE1"/>
    <w:rsid w:val="00002D03"/>
    <w:rsid w:val="00005B68"/>
    <w:rsid w:val="00007A43"/>
    <w:rsid w:val="0001073F"/>
    <w:rsid w:val="00010A03"/>
    <w:rsid w:val="00013D99"/>
    <w:rsid w:val="00014CBA"/>
    <w:rsid w:val="00016A88"/>
    <w:rsid w:val="00016C77"/>
    <w:rsid w:val="0002123C"/>
    <w:rsid w:val="000246BB"/>
    <w:rsid w:val="0002700F"/>
    <w:rsid w:val="00027910"/>
    <w:rsid w:val="00027DB2"/>
    <w:rsid w:val="0003149E"/>
    <w:rsid w:val="00032A5E"/>
    <w:rsid w:val="00033104"/>
    <w:rsid w:val="000331FE"/>
    <w:rsid w:val="00033F3A"/>
    <w:rsid w:val="000340DD"/>
    <w:rsid w:val="00034109"/>
    <w:rsid w:val="00036983"/>
    <w:rsid w:val="0004045A"/>
    <w:rsid w:val="00044DB8"/>
    <w:rsid w:val="00045D03"/>
    <w:rsid w:val="0004761C"/>
    <w:rsid w:val="0005123B"/>
    <w:rsid w:val="00054195"/>
    <w:rsid w:val="000552F4"/>
    <w:rsid w:val="00064EF9"/>
    <w:rsid w:val="00065CB7"/>
    <w:rsid w:val="000666EC"/>
    <w:rsid w:val="00066B6D"/>
    <w:rsid w:val="00067430"/>
    <w:rsid w:val="00067CE8"/>
    <w:rsid w:val="00070DF3"/>
    <w:rsid w:val="00070E77"/>
    <w:rsid w:val="000714AC"/>
    <w:rsid w:val="0007192F"/>
    <w:rsid w:val="00072183"/>
    <w:rsid w:val="00072FA5"/>
    <w:rsid w:val="0007493A"/>
    <w:rsid w:val="00074D32"/>
    <w:rsid w:val="00074DBC"/>
    <w:rsid w:val="00074F93"/>
    <w:rsid w:val="00075925"/>
    <w:rsid w:val="00075A61"/>
    <w:rsid w:val="00075B92"/>
    <w:rsid w:val="000762D8"/>
    <w:rsid w:val="0008030A"/>
    <w:rsid w:val="00080437"/>
    <w:rsid w:val="0008082A"/>
    <w:rsid w:val="00080A32"/>
    <w:rsid w:val="00084A89"/>
    <w:rsid w:val="00084D38"/>
    <w:rsid w:val="000873BC"/>
    <w:rsid w:val="0008746E"/>
    <w:rsid w:val="0008755E"/>
    <w:rsid w:val="000902E3"/>
    <w:rsid w:val="0009036B"/>
    <w:rsid w:val="00090899"/>
    <w:rsid w:val="00090ED4"/>
    <w:rsid w:val="00093072"/>
    <w:rsid w:val="00095241"/>
    <w:rsid w:val="000A302B"/>
    <w:rsid w:val="000A33BD"/>
    <w:rsid w:val="000A3FB9"/>
    <w:rsid w:val="000A4727"/>
    <w:rsid w:val="000A7C2F"/>
    <w:rsid w:val="000B57F4"/>
    <w:rsid w:val="000B6568"/>
    <w:rsid w:val="000C0CBC"/>
    <w:rsid w:val="000C171D"/>
    <w:rsid w:val="000C420B"/>
    <w:rsid w:val="000C5BBA"/>
    <w:rsid w:val="000C5ED9"/>
    <w:rsid w:val="000D0B3C"/>
    <w:rsid w:val="000D23DC"/>
    <w:rsid w:val="000D2638"/>
    <w:rsid w:val="000D4165"/>
    <w:rsid w:val="000D4D3D"/>
    <w:rsid w:val="000D5197"/>
    <w:rsid w:val="000D5255"/>
    <w:rsid w:val="000D7D8F"/>
    <w:rsid w:val="000E00F1"/>
    <w:rsid w:val="000E0297"/>
    <w:rsid w:val="000E087C"/>
    <w:rsid w:val="000E1D47"/>
    <w:rsid w:val="000E25E3"/>
    <w:rsid w:val="000E288C"/>
    <w:rsid w:val="000E4414"/>
    <w:rsid w:val="000E70BE"/>
    <w:rsid w:val="000E7346"/>
    <w:rsid w:val="000F156A"/>
    <w:rsid w:val="000F3DA4"/>
    <w:rsid w:val="000F7E49"/>
    <w:rsid w:val="000F7F5C"/>
    <w:rsid w:val="00104DA9"/>
    <w:rsid w:val="001106DC"/>
    <w:rsid w:val="00111E80"/>
    <w:rsid w:val="00113507"/>
    <w:rsid w:val="00114AC4"/>
    <w:rsid w:val="00114F40"/>
    <w:rsid w:val="001163F9"/>
    <w:rsid w:val="00122B9D"/>
    <w:rsid w:val="001232A7"/>
    <w:rsid w:val="00123803"/>
    <w:rsid w:val="0012485C"/>
    <w:rsid w:val="00124F18"/>
    <w:rsid w:val="00125332"/>
    <w:rsid w:val="00126C3B"/>
    <w:rsid w:val="001306C5"/>
    <w:rsid w:val="00131CB6"/>
    <w:rsid w:val="001326C0"/>
    <w:rsid w:val="00132BAE"/>
    <w:rsid w:val="001330A8"/>
    <w:rsid w:val="00134B3A"/>
    <w:rsid w:val="00134F0B"/>
    <w:rsid w:val="001364F2"/>
    <w:rsid w:val="00136E7D"/>
    <w:rsid w:val="0013774F"/>
    <w:rsid w:val="00140949"/>
    <w:rsid w:val="00140A98"/>
    <w:rsid w:val="001429FB"/>
    <w:rsid w:val="0014419E"/>
    <w:rsid w:val="00145F63"/>
    <w:rsid w:val="001461A5"/>
    <w:rsid w:val="00146409"/>
    <w:rsid w:val="0014675B"/>
    <w:rsid w:val="001507CE"/>
    <w:rsid w:val="0015095A"/>
    <w:rsid w:val="00150A83"/>
    <w:rsid w:val="00152A9B"/>
    <w:rsid w:val="00153306"/>
    <w:rsid w:val="001535ED"/>
    <w:rsid w:val="00153ADE"/>
    <w:rsid w:val="001540EA"/>
    <w:rsid w:val="00156300"/>
    <w:rsid w:val="0016113C"/>
    <w:rsid w:val="00161BF0"/>
    <w:rsid w:val="00162B56"/>
    <w:rsid w:val="00163B54"/>
    <w:rsid w:val="0016484B"/>
    <w:rsid w:val="00164E19"/>
    <w:rsid w:val="00165191"/>
    <w:rsid w:val="0016522B"/>
    <w:rsid w:val="00165284"/>
    <w:rsid w:val="00173E45"/>
    <w:rsid w:val="00177CA3"/>
    <w:rsid w:val="00181DB1"/>
    <w:rsid w:val="001829D6"/>
    <w:rsid w:val="00183367"/>
    <w:rsid w:val="001905A6"/>
    <w:rsid w:val="001921D9"/>
    <w:rsid w:val="00194B9C"/>
    <w:rsid w:val="00196AE7"/>
    <w:rsid w:val="001A077B"/>
    <w:rsid w:val="001A0F7F"/>
    <w:rsid w:val="001A2AD3"/>
    <w:rsid w:val="001A2CE9"/>
    <w:rsid w:val="001A54F9"/>
    <w:rsid w:val="001A5F5F"/>
    <w:rsid w:val="001B0BF5"/>
    <w:rsid w:val="001B0E34"/>
    <w:rsid w:val="001B30A8"/>
    <w:rsid w:val="001B3592"/>
    <w:rsid w:val="001B56BD"/>
    <w:rsid w:val="001C06EC"/>
    <w:rsid w:val="001C2FBE"/>
    <w:rsid w:val="001C3154"/>
    <w:rsid w:val="001C558A"/>
    <w:rsid w:val="001D05B0"/>
    <w:rsid w:val="001D1556"/>
    <w:rsid w:val="001D2696"/>
    <w:rsid w:val="001D29FC"/>
    <w:rsid w:val="001D65B5"/>
    <w:rsid w:val="001D680D"/>
    <w:rsid w:val="001E10F9"/>
    <w:rsid w:val="001E2A37"/>
    <w:rsid w:val="001E37C6"/>
    <w:rsid w:val="001E3833"/>
    <w:rsid w:val="001E41DA"/>
    <w:rsid w:val="001E4453"/>
    <w:rsid w:val="001E5019"/>
    <w:rsid w:val="001E5B88"/>
    <w:rsid w:val="001E7416"/>
    <w:rsid w:val="001F0FD9"/>
    <w:rsid w:val="001F19EC"/>
    <w:rsid w:val="001F3894"/>
    <w:rsid w:val="001F3A4B"/>
    <w:rsid w:val="001F4462"/>
    <w:rsid w:val="001F48BB"/>
    <w:rsid w:val="001F7DA6"/>
    <w:rsid w:val="00200243"/>
    <w:rsid w:val="00200E73"/>
    <w:rsid w:val="00200FDF"/>
    <w:rsid w:val="0020115A"/>
    <w:rsid w:val="002028F0"/>
    <w:rsid w:val="00203E5F"/>
    <w:rsid w:val="00204AE3"/>
    <w:rsid w:val="0021065E"/>
    <w:rsid w:val="00211F34"/>
    <w:rsid w:val="00215400"/>
    <w:rsid w:val="0021719C"/>
    <w:rsid w:val="002200C7"/>
    <w:rsid w:val="002216DA"/>
    <w:rsid w:val="00224225"/>
    <w:rsid w:val="0022563A"/>
    <w:rsid w:val="00227A62"/>
    <w:rsid w:val="00227CD2"/>
    <w:rsid w:val="00230823"/>
    <w:rsid w:val="002336CA"/>
    <w:rsid w:val="00233D5A"/>
    <w:rsid w:val="002346E2"/>
    <w:rsid w:val="002348A9"/>
    <w:rsid w:val="00235D7B"/>
    <w:rsid w:val="002375EA"/>
    <w:rsid w:val="00242883"/>
    <w:rsid w:val="00243E0F"/>
    <w:rsid w:val="00245123"/>
    <w:rsid w:val="00246368"/>
    <w:rsid w:val="00246EB6"/>
    <w:rsid w:val="002478D8"/>
    <w:rsid w:val="00250B44"/>
    <w:rsid w:val="00250BED"/>
    <w:rsid w:val="00251223"/>
    <w:rsid w:val="0025134D"/>
    <w:rsid w:val="0025185E"/>
    <w:rsid w:val="00254C94"/>
    <w:rsid w:val="002608E0"/>
    <w:rsid w:val="002648A7"/>
    <w:rsid w:val="00264CA9"/>
    <w:rsid w:val="00264CAB"/>
    <w:rsid w:val="00265EA3"/>
    <w:rsid w:val="002667EB"/>
    <w:rsid w:val="0026683B"/>
    <w:rsid w:val="00266A9E"/>
    <w:rsid w:val="00267773"/>
    <w:rsid w:val="00267A72"/>
    <w:rsid w:val="00271430"/>
    <w:rsid w:val="0027331D"/>
    <w:rsid w:val="00273335"/>
    <w:rsid w:val="00282825"/>
    <w:rsid w:val="002830D8"/>
    <w:rsid w:val="00283A7C"/>
    <w:rsid w:val="002852A5"/>
    <w:rsid w:val="00287FE7"/>
    <w:rsid w:val="00291EA7"/>
    <w:rsid w:val="00294100"/>
    <w:rsid w:val="00296087"/>
    <w:rsid w:val="00296F42"/>
    <w:rsid w:val="00297FAF"/>
    <w:rsid w:val="002A1510"/>
    <w:rsid w:val="002A2CF9"/>
    <w:rsid w:val="002A65B7"/>
    <w:rsid w:val="002A707E"/>
    <w:rsid w:val="002B0DB4"/>
    <w:rsid w:val="002B1FDD"/>
    <w:rsid w:val="002B4E26"/>
    <w:rsid w:val="002B52C9"/>
    <w:rsid w:val="002B59A1"/>
    <w:rsid w:val="002B663C"/>
    <w:rsid w:val="002C020A"/>
    <w:rsid w:val="002C16C9"/>
    <w:rsid w:val="002C2F2D"/>
    <w:rsid w:val="002C3B04"/>
    <w:rsid w:val="002C3DD0"/>
    <w:rsid w:val="002C61DF"/>
    <w:rsid w:val="002C7C3F"/>
    <w:rsid w:val="002D088C"/>
    <w:rsid w:val="002D2D52"/>
    <w:rsid w:val="002D5B33"/>
    <w:rsid w:val="002D7F20"/>
    <w:rsid w:val="002E04CE"/>
    <w:rsid w:val="002E11DB"/>
    <w:rsid w:val="002E1ADD"/>
    <w:rsid w:val="002E25A9"/>
    <w:rsid w:val="002E7700"/>
    <w:rsid w:val="002F326D"/>
    <w:rsid w:val="002F56C2"/>
    <w:rsid w:val="00300B15"/>
    <w:rsid w:val="003037F2"/>
    <w:rsid w:val="00306088"/>
    <w:rsid w:val="003157FC"/>
    <w:rsid w:val="003166E5"/>
    <w:rsid w:val="003167E0"/>
    <w:rsid w:val="00317130"/>
    <w:rsid w:val="003176E8"/>
    <w:rsid w:val="003217F9"/>
    <w:rsid w:val="003222A8"/>
    <w:rsid w:val="003226CB"/>
    <w:rsid w:val="00323A19"/>
    <w:rsid w:val="00325621"/>
    <w:rsid w:val="00326EEA"/>
    <w:rsid w:val="003276E6"/>
    <w:rsid w:val="00327A72"/>
    <w:rsid w:val="00327ABD"/>
    <w:rsid w:val="0033078E"/>
    <w:rsid w:val="00336848"/>
    <w:rsid w:val="00337636"/>
    <w:rsid w:val="003377F2"/>
    <w:rsid w:val="00342306"/>
    <w:rsid w:val="00351B69"/>
    <w:rsid w:val="00351DD0"/>
    <w:rsid w:val="00354226"/>
    <w:rsid w:val="00355E8C"/>
    <w:rsid w:val="00356578"/>
    <w:rsid w:val="00356640"/>
    <w:rsid w:val="003568D6"/>
    <w:rsid w:val="00357C82"/>
    <w:rsid w:val="00357F18"/>
    <w:rsid w:val="003626BF"/>
    <w:rsid w:val="00365E88"/>
    <w:rsid w:val="003663EF"/>
    <w:rsid w:val="003669F8"/>
    <w:rsid w:val="0037010B"/>
    <w:rsid w:val="003703C5"/>
    <w:rsid w:val="0037059F"/>
    <w:rsid w:val="0037063F"/>
    <w:rsid w:val="00370CEB"/>
    <w:rsid w:val="003729B0"/>
    <w:rsid w:val="00372B4C"/>
    <w:rsid w:val="0037313F"/>
    <w:rsid w:val="00373801"/>
    <w:rsid w:val="00374484"/>
    <w:rsid w:val="00375BC6"/>
    <w:rsid w:val="00377B37"/>
    <w:rsid w:val="00380A77"/>
    <w:rsid w:val="003824EE"/>
    <w:rsid w:val="00383513"/>
    <w:rsid w:val="003836DC"/>
    <w:rsid w:val="0038446F"/>
    <w:rsid w:val="00384E73"/>
    <w:rsid w:val="00386E30"/>
    <w:rsid w:val="00387D9E"/>
    <w:rsid w:val="003A1248"/>
    <w:rsid w:val="003A39F4"/>
    <w:rsid w:val="003A4DB1"/>
    <w:rsid w:val="003A5E0F"/>
    <w:rsid w:val="003A772C"/>
    <w:rsid w:val="003B4D1C"/>
    <w:rsid w:val="003B50CF"/>
    <w:rsid w:val="003B776A"/>
    <w:rsid w:val="003C0465"/>
    <w:rsid w:val="003C0F06"/>
    <w:rsid w:val="003D311D"/>
    <w:rsid w:val="003D471E"/>
    <w:rsid w:val="003D4E3F"/>
    <w:rsid w:val="003D5D5F"/>
    <w:rsid w:val="003D641E"/>
    <w:rsid w:val="003D6872"/>
    <w:rsid w:val="003E0F45"/>
    <w:rsid w:val="003E4D59"/>
    <w:rsid w:val="003F41A1"/>
    <w:rsid w:val="003F51C4"/>
    <w:rsid w:val="003F58BE"/>
    <w:rsid w:val="003F6056"/>
    <w:rsid w:val="003F626A"/>
    <w:rsid w:val="003F7332"/>
    <w:rsid w:val="00400BA6"/>
    <w:rsid w:val="00401C24"/>
    <w:rsid w:val="00402254"/>
    <w:rsid w:val="00404D61"/>
    <w:rsid w:val="0040747E"/>
    <w:rsid w:val="0041539B"/>
    <w:rsid w:val="00416DB4"/>
    <w:rsid w:val="0041784A"/>
    <w:rsid w:val="00417862"/>
    <w:rsid w:val="00417D9B"/>
    <w:rsid w:val="00420B85"/>
    <w:rsid w:val="0042246B"/>
    <w:rsid w:val="0042585B"/>
    <w:rsid w:val="004260D4"/>
    <w:rsid w:val="00426CB1"/>
    <w:rsid w:val="004276AE"/>
    <w:rsid w:val="004328C3"/>
    <w:rsid w:val="00435A62"/>
    <w:rsid w:val="00436456"/>
    <w:rsid w:val="00437E82"/>
    <w:rsid w:val="0044387D"/>
    <w:rsid w:val="00443ADA"/>
    <w:rsid w:val="0044442E"/>
    <w:rsid w:val="00450EB9"/>
    <w:rsid w:val="00454363"/>
    <w:rsid w:val="0045494C"/>
    <w:rsid w:val="00454E35"/>
    <w:rsid w:val="00455628"/>
    <w:rsid w:val="004631FB"/>
    <w:rsid w:val="00463D8D"/>
    <w:rsid w:val="00464F72"/>
    <w:rsid w:val="0047148F"/>
    <w:rsid w:val="00474B04"/>
    <w:rsid w:val="00482CCE"/>
    <w:rsid w:val="00483A72"/>
    <w:rsid w:val="00483B66"/>
    <w:rsid w:val="0048472D"/>
    <w:rsid w:val="004854FE"/>
    <w:rsid w:val="00485731"/>
    <w:rsid w:val="00486331"/>
    <w:rsid w:val="00495F2C"/>
    <w:rsid w:val="004A1130"/>
    <w:rsid w:val="004A6D22"/>
    <w:rsid w:val="004A772B"/>
    <w:rsid w:val="004B10FC"/>
    <w:rsid w:val="004B4117"/>
    <w:rsid w:val="004B6E91"/>
    <w:rsid w:val="004B79FF"/>
    <w:rsid w:val="004C0177"/>
    <w:rsid w:val="004C0AE5"/>
    <w:rsid w:val="004C1817"/>
    <w:rsid w:val="004C28E3"/>
    <w:rsid w:val="004C2E74"/>
    <w:rsid w:val="004C369E"/>
    <w:rsid w:val="004C3BFB"/>
    <w:rsid w:val="004C67E6"/>
    <w:rsid w:val="004D2A94"/>
    <w:rsid w:val="004D2E38"/>
    <w:rsid w:val="004D2FB2"/>
    <w:rsid w:val="004E129F"/>
    <w:rsid w:val="004E14C6"/>
    <w:rsid w:val="004E2091"/>
    <w:rsid w:val="004E22CF"/>
    <w:rsid w:val="004E2B81"/>
    <w:rsid w:val="004E2D8C"/>
    <w:rsid w:val="004E30D3"/>
    <w:rsid w:val="004E3EBB"/>
    <w:rsid w:val="004E44AE"/>
    <w:rsid w:val="004F0805"/>
    <w:rsid w:val="004F21CF"/>
    <w:rsid w:val="004F4FB7"/>
    <w:rsid w:val="004F50DB"/>
    <w:rsid w:val="004F76A0"/>
    <w:rsid w:val="004F7BA5"/>
    <w:rsid w:val="0050061F"/>
    <w:rsid w:val="00500E0C"/>
    <w:rsid w:val="00501243"/>
    <w:rsid w:val="00501E64"/>
    <w:rsid w:val="0050227C"/>
    <w:rsid w:val="00502970"/>
    <w:rsid w:val="0050339E"/>
    <w:rsid w:val="00503FCC"/>
    <w:rsid w:val="00504765"/>
    <w:rsid w:val="00504891"/>
    <w:rsid w:val="005049E2"/>
    <w:rsid w:val="00505678"/>
    <w:rsid w:val="0050735D"/>
    <w:rsid w:val="005141D3"/>
    <w:rsid w:val="005166E1"/>
    <w:rsid w:val="00516B0E"/>
    <w:rsid w:val="00520857"/>
    <w:rsid w:val="00520EC9"/>
    <w:rsid w:val="0052242E"/>
    <w:rsid w:val="00524EFF"/>
    <w:rsid w:val="00526BB7"/>
    <w:rsid w:val="005274D6"/>
    <w:rsid w:val="00530E98"/>
    <w:rsid w:val="00532471"/>
    <w:rsid w:val="00533499"/>
    <w:rsid w:val="00534C10"/>
    <w:rsid w:val="005355CE"/>
    <w:rsid w:val="00536B36"/>
    <w:rsid w:val="00540B90"/>
    <w:rsid w:val="00542C54"/>
    <w:rsid w:val="00542ED5"/>
    <w:rsid w:val="005431E8"/>
    <w:rsid w:val="00543DE3"/>
    <w:rsid w:val="00545186"/>
    <w:rsid w:val="005463F5"/>
    <w:rsid w:val="00546707"/>
    <w:rsid w:val="005502D0"/>
    <w:rsid w:val="00555861"/>
    <w:rsid w:val="00555A05"/>
    <w:rsid w:val="005570D8"/>
    <w:rsid w:val="0055796E"/>
    <w:rsid w:val="00557D66"/>
    <w:rsid w:val="00560C45"/>
    <w:rsid w:val="0056257B"/>
    <w:rsid w:val="00562D8F"/>
    <w:rsid w:val="00565028"/>
    <w:rsid w:val="005652A7"/>
    <w:rsid w:val="00567577"/>
    <w:rsid w:val="00567B31"/>
    <w:rsid w:val="00573551"/>
    <w:rsid w:val="00575318"/>
    <w:rsid w:val="00575870"/>
    <w:rsid w:val="00577756"/>
    <w:rsid w:val="00580F67"/>
    <w:rsid w:val="00582AD6"/>
    <w:rsid w:val="00582FDC"/>
    <w:rsid w:val="00583C72"/>
    <w:rsid w:val="00585969"/>
    <w:rsid w:val="00585C8A"/>
    <w:rsid w:val="00585DF2"/>
    <w:rsid w:val="00586331"/>
    <w:rsid w:val="00587EAD"/>
    <w:rsid w:val="00592873"/>
    <w:rsid w:val="0059297D"/>
    <w:rsid w:val="00596C3C"/>
    <w:rsid w:val="005979C7"/>
    <w:rsid w:val="005A0E37"/>
    <w:rsid w:val="005A113E"/>
    <w:rsid w:val="005A14BB"/>
    <w:rsid w:val="005A20BE"/>
    <w:rsid w:val="005A4307"/>
    <w:rsid w:val="005A6165"/>
    <w:rsid w:val="005B28DE"/>
    <w:rsid w:val="005B3003"/>
    <w:rsid w:val="005B3A04"/>
    <w:rsid w:val="005B4F3C"/>
    <w:rsid w:val="005B6B62"/>
    <w:rsid w:val="005C167B"/>
    <w:rsid w:val="005C2859"/>
    <w:rsid w:val="005C3E07"/>
    <w:rsid w:val="005D1266"/>
    <w:rsid w:val="005D5CA6"/>
    <w:rsid w:val="005D6758"/>
    <w:rsid w:val="005D69F6"/>
    <w:rsid w:val="005D737C"/>
    <w:rsid w:val="005E1488"/>
    <w:rsid w:val="005E468E"/>
    <w:rsid w:val="005E5934"/>
    <w:rsid w:val="005F170F"/>
    <w:rsid w:val="005F2DA7"/>
    <w:rsid w:val="005F2EF0"/>
    <w:rsid w:val="005F321E"/>
    <w:rsid w:val="005F6599"/>
    <w:rsid w:val="005F68F9"/>
    <w:rsid w:val="006002B2"/>
    <w:rsid w:val="0060288B"/>
    <w:rsid w:val="00607CDE"/>
    <w:rsid w:val="00610A11"/>
    <w:rsid w:val="0061175C"/>
    <w:rsid w:val="006118D9"/>
    <w:rsid w:val="00611971"/>
    <w:rsid w:val="00612EB6"/>
    <w:rsid w:val="0061346A"/>
    <w:rsid w:val="006140B5"/>
    <w:rsid w:val="006148EC"/>
    <w:rsid w:val="006207A6"/>
    <w:rsid w:val="00620E7F"/>
    <w:rsid w:val="0062220C"/>
    <w:rsid w:val="006231B2"/>
    <w:rsid w:val="006235DE"/>
    <w:rsid w:val="00624EB5"/>
    <w:rsid w:val="00625DDE"/>
    <w:rsid w:val="00626D74"/>
    <w:rsid w:val="00631309"/>
    <w:rsid w:val="00631CA2"/>
    <w:rsid w:val="006330F6"/>
    <w:rsid w:val="0063317C"/>
    <w:rsid w:val="006348FC"/>
    <w:rsid w:val="0063659B"/>
    <w:rsid w:val="00636672"/>
    <w:rsid w:val="00640646"/>
    <w:rsid w:val="00642BA6"/>
    <w:rsid w:val="00643FD3"/>
    <w:rsid w:val="00647592"/>
    <w:rsid w:val="00650276"/>
    <w:rsid w:val="006515EF"/>
    <w:rsid w:val="00652B95"/>
    <w:rsid w:val="00654262"/>
    <w:rsid w:val="006551BF"/>
    <w:rsid w:val="0066074E"/>
    <w:rsid w:val="00660EAF"/>
    <w:rsid w:val="0066189B"/>
    <w:rsid w:val="00663055"/>
    <w:rsid w:val="006651BB"/>
    <w:rsid w:val="00665418"/>
    <w:rsid w:val="0067001B"/>
    <w:rsid w:val="00671991"/>
    <w:rsid w:val="00671C7E"/>
    <w:rsid w:val="00676D18"/>
    <w:rsid w:val="0067779B"/>
    <w:rsid w:val="00677C5C"/>
    <w:rsid w:val="00680169"/>
    <w:rsid w:val="0068212A"/>
    <w:rsid w:val="0068249A"/>
    <w:rsid w:val="00682A4B"/>
    <w:rsid w:val="00682D4F"/>
    <w:rsid w:val="0068380C"/>
    <w:rsid w:val="00686AB0"/>
    <w:rsid w:val="00687C9C"/>
    <w:rsid w:val="006923E1"/>
    <w:rsid w:val="00693030"/>
    <w:rsid w:val="00693126"/>
    <w:rsid w:val="00694EE7"/>
    <w:rsid w:val="006952B0"/>
    <w:rsid w:val="00695F56"/>
    <w:rsid w:val="00695F8E"/>
    <w:rsid w:val="00696682"/>
    <w:rsid w:val="00696CF9"/>
    <w:rsid w:val="006A010A"/>
    <w:rsid w:val="006A1D24"/>
    <w:rsid w:val="006A54CC"/>
    <w:rsid w:val="006A7C80"/>
    <w:rsid w:val="006A7E5F"/>
    <w:rsid w:val="006B0556"/>
    <w:rsid w:val="006B36CC"/>
    <w:rsid w:val="006B4E0B"/>
    <w:rsid w:val="006B7C09"/>
    <w:rsid w:val="006C3723"/>
    <w:rsid w:val="006C3C82"/>
    <w:rsid w:val="006C6361"/>
    <w:rsid w:val="006C666C"/>
    <w:rsid w:val="006C7275"/>
    <w:rsid w:val="006C7A03"/>
    <w:rsid w:val="006D130A"/>
    <w:rsid w:val="006D151C"/>
    <w:rsid w:val="006D4BA0"/>
    <w:rsid w:val="006D6779"/>
    <w:rsid w:val="006D779F"/>
    <w:rsid w:val="006E0D44"/>
    <w:rsid w:val="006E0D4A"/>
    <w:rsid w:val="006E193E"/>
    <w:rsid w:val="006E1DC0"/>
    <w:rsid w:val="006E2521"/>
    <w:rsid w:val="006E580F"/>
    <w:rsid w:val="006E6D54"/>
    <w:rsid w:val="006F08A6"/>
    <w:rsid w:val="006F0CEC"/>
    <w:rsid w:val="006F266F"/>
    <w:rsid w:val="006F416A"/>
    <w:rsid w:val="006F46FB"/>
    <w:rsid w:val="006F47FC"/>
    <w:rsid w:val="006F61E5"/>
    <w:rsid w:val="006F6B64"/>
    <w:rsid w:val="006F72C5"/>
    <w:rsid w:val="00700E51"/>
    <w:rsid w:val="00704331"/>
    <w:rsid w:val="00705B3C"/>
    <w:rsid w:val="00706839"/>
    <w:rsid w:val="00710934"/>
    <w:rsid w:val="00711E25"/>
    <w:rsid w:val="00712FD6"/>
    <w:rsid w:val="00715442"/>
    <w:rsid w:val="00716134"/>
    <w:rsid w:val="00716DC8"/>
    <w:rsid w:val="00716F40"/>
    <w:rsid w:val="00720C17"/>
    <w:rsid w:val="00720C35"/>
    <w:rsid w:val="0072102D"/>
    <w:rsid w:val="0072148C"/>
    <w:rsid w:val="0072235E"/>
    <w:rsid w:val="00722E2D"/>
    <w:rsid w:val="00723559"/>
    <w:rsid w:val="007244D2"/>
    <w:rsid w:val="007249CF"/>
    <w:rsid w:val="00726DF3"/>
    <w:rsid w:val="007302AC"/>
    <w:rsid w:val="00732785"/>
    <w:rsid w:val="007336C6"/>
    <w:rsid w:val="00733C96"/>
    <w:rsid w:val="00734791"/>
    <w:rsid w:val="00734D51"/>
    <w:rsid w:val="00736041"/>
    <w:rsid w:val="007363F9"/>
    <w:rsid w:val="00737E2D"/>
    <w:rsid w:val="00743383"/>
    <w:rsid w:val="00744021"/>
    <w:rsid w:val="00745581"/>
    <w:rsid w:val="00746080"/>
    <w:rsid w:val="00750451"/>
    <w:rsid w:val="00755B09"/>
    <w:rsid w:val="007565AF"/>
    <w:rsid w:val="00756B80"/>
    <w:rsid w:val="0075740A"/>
    <w:rsid w:val="00760145"/>
    <w:rsid w:val="0076182C"/>
    <w:rsid w:val="007618F2"/>
    <w:rsid w:val="0076209F"/>
    <w:rsid w:val="00762E92"/>
    <w:rsid w:val="00765165"/>
    <w:rsid w:val="00767570"/>
    <w:rsid w:val="00771BB1"/>
    <w:rsid w:val="0077551A"/>
    <w:rsid w:val="00781232"/>
    <w:rsid w:val="00784900"/>
    <w:rsid w:val="0078505D"/>
    <w:rsid w:val="007861D4"/>
    <w:rsid w:val="0079157B"/>
    <w:rsid w:val="007933A2"/>
    <w:rsid w:val="00794178"/>
    <w:rsid w:val="00795776"/>
    <w:rsid w:val="00795AA8"/>
    <w:rsid w:val="00797A4F"/>
    <w:rsid w:val="00797A5B"/>
    <w:rsid w:val="007A015B"/>
    <w:rsid w:val="007A1204"/>
    <w:rsid w:val="007A133B"/>
    <w:rsid w:val="007A5605"/>
    <w:rsid w:val="007A62B5"/>
    <w:rsid w:val="007A6A55"/>
    <w:rsid w:val="007A6D07"/>
    <w:rsid w:val="007A7A1F"/>
    <w:rsid w:val="007B7136"/>
    <w:rsid w:val="007B77FD"/>
    <w:rsid w:val="007C4116"/>
    <w:rsid w:val="007C715A"/>
    <w:rsid w:val="007C721A"/>
    <w:rsid w:val="007D0079"/>
    <w:rsid w:val="007D03B8"/>
    <w:rsid w:val="007D0785"/>
    <w:rsid w:val="007D4225"/>
    <w:rsid w:val="007D4FE3"/>
    <w:rsid w:val="007D56B1"/>
    <w:rsid w:val="007D60A1"/>
    <w:rsid w:val="007E159E"/>
    <w:rsid w:val="007E19C8"/>
    <w:rsid w:val="007E4557"/>
    <w:rsid w:val="007E4CEE"/>
    <w:rsid w:val="007E4F32"/>
    <w:rsid w:val="007E582D"/>
    <w:rsid w:val="007E6F05"/>
    <w:rsid w:val="007E75AC"/>
    <w:rsid w:val="007F2E22"/>
    <w:rsid w:val="007F33F8"/>
    <w:rsid w:val="007F46B6"/>
    <w:rsid w:val="007F4DD1"/>
    <w:rsid w:val="007F4F6B"/>
    <w:rsid w:val="007F6D7E"/>
    <w:rsid w:val="00800D5A"/>
    <w:rsid w:val="00802AF2"/>
    <w:rsid w:val="00803710"/>
    <w:rsid w:val="00803B3F"/>
    <w:rsid w:val="00803F5E"/>
    <w:rsid w:val="00806C8F"/>
    <w:rsid w:val="00807BA3"/>
    <w:rsid w:val="0081065D"/>
    <w:rsid w:val="008137F9"/>
    <w:rsid w:val="008158B4"/>
    <w:rsid w:val="00815934"/>
    <w:rsid w:val="00815E9E"/>
    <w:rsid w:val="008169F6"/>
    <w:rsid w:val="00822077"/>
    <w:rsid w:val="00824026"/>
    <w:rsid w:val="0082427B"/>
    <w:rsid w:val="008242DB"/>
    <w:rsid w:val="00827111"/>
    <w:rsid w:val="00831785"/>
    <w:rsid w:val="00831853"/>
    <w:rsid w:val="00832920"/>
    <w:rsid w:val="00833A57"/>
    <w:rsid w:val="00844429"/>
    <w:rsid w:val="00846080"/>
    <w:rsid w:val="00846580"/>
    <w:rsid w:val="00854903"/>
    <w:rsid w:val="00857616"/>
    <w:rsid w:val="008627ED"/>
    <w:rsid w:val="00863AA9"/>
    <w:rsid w:val="00864C1B"/>
    <w:rsid w:val="00865A74"/>
    <w:rsid w:val="00871E88"/>
    <w:rsid w:val="00874126"/>
    <w:rsid w:val="008805CA"/>
    <w:rsid w:val="008817D2"/>
    <w:rsid w:val="00881AA3"/>
    <w:rsid w:val="00884DFD"/>
    <w:rsid w:val="00884E44"/>
    <w:rsid w:val="0088507C"/>
    <w:rsid w:val="00886955"/>
    <w:rsid w:val="008877C8"/>
    <w:rsid w:val="00887ACF"/>
    <w:rsid w:val="00891891"/>
    <w:rsid w:val="00892EBF"/>
    <w:rsid w:val="00893B7F"/>
    <w:rsid w:val="00894EE6"/>
    <w:rsid w:val="00895CF1"/>
    <w:rsid w:val="008971E9"/>
    <w:rsid w:val="00897FF8"/>
    <w:rsid w:val="008A19DE"/>
    <w:rsid w:val="008A4558"/>
    <w:rsid w:val="008A4745"/>
    <w:rsid w:val="008A47BC"/>
    <w:rsid w:val="008A54B4"/>
    <w:rsid w:val="008A60B5"/>
    <w:rsid w:val="008A6CD4"/>
    <w:rsid w:val="008A7F62"/>
    <w:rsid w:val="008B0A64"/>
    <w:rsid w:val="008B3E79"/>
    <w:rsid w:val="008B50A0"/>
    <w:rsid w:val="008B54D3"/>
    <w:rsid w:val="008B6662"/>
    <w:rsid w:val="008B77E9"/>
    <w:rsid w:val="008B7B25"/>
    <w:rsid w:val="008C067B"/>
    <w:rsid w:val="008C17D2"/>
    <w:rsid w:val="008C25A3"/>
    <w:rsid w:val="008C3AFB"/>
    <w:rsid w:val="008C591A"/>
    <w:rsid w:val="008C67F6"/>
    <w:rsid w:val="008C7499"/>
    <w:rsid w:val="008D0980"/>
    <w:rsid w:val="008D2F56"/>
    <w:rsid w:val="008D4DDC"/>
    <w:rsid w:val="008D58D3"/>
    <w:rsid w:val="008D6E7F"/>
    <w:rsid w:val="008E1FB0"/>
    <w:rsid w:val="008E36AE"/>
    <w:rsid w:val="008E44C0"/>
    <w:rsid w:val="008E44EA"/>
    <w:rsid w:val="008E51CA"/>
    <w:rsid w:val="008E5267"/>
    <w:rsid w:val="008F26FA"/>
    <w:rsid w:val="008F4646"/>
    <w:rsid w:val="008F7C36"/>
    <w:rsid w:val="008F7CFB"/>
    <w:rsid w:val="00901054"/>
    <w:rsid w:val="009021CE"/>
    <w:rsid w:val="00905506"/>
    <w:rsid w:val="00911401"/>
    <w:rsid w:val="00912676"/>
    <w:rsid w:val="009128B7"/>
    <w:rsid w:val="009131FD"/>
    <w:rsid w:val="009142BE"/>
    <w:rsid w:val="00915BF5"/>
    <w:rsid w:val="00917294"/>
    <w:rsid w:val="0092014D"/>
    <w:rsid w:val="009221E8"/>
    <w:rsid w:val="009232D9"/>
    <w:rsid w:val="00923AAF"/>
    <w:rsid w:val="00924A42"/>
    <w:rsid w:val="00926B24"/>
    <w:rsid w:val="0092711A"/>
    <w:rsid w:val="00931458"/>
    <w:rsid w:val="00932C3D"/>
    <w:rsid w:val="00933A6B"/>
    <w:rsid w:val="00935BA0"/>
    <w:rsid w:val="009368A8"/>
    <w:rsid w:val="00937CF7"/>
    <w:rsid w:val="0094153D"/>
    <w:rsid w:val="00942D61"/>
    <w:rsid w:val="009439B9"/>
    <w:rsid w:val="00944E90"/>
    <w:rsid w:val="00945806"/>
    <w:rsid w:val="00945D96"/>
    <w:rsid w:val="00945E4B"/>
    <w:rsid w:val="00946EE3"/>
    <w:rsid w:val="00953742"/>
    <w:rsid w:val="00953F77"/>
    <w:rsid w:val="00956DF3"/>
    <w:rsid w:val="00957281"/>
    <w:rsid w:val="009579DC"/>
    <w:rsid w:val="00966653"/>
    <w:rsid w:val="009703C1"/>
    <w:rsid w:val="009710EC"/>
    <w:rsid w:val="00971755"/>
    <w:rsid w:val="00973633"/>
    <w:rsid w:val="00973BEC"/>
    <w:rsid w:val="009745D8"/>
    <w:rsid w:val="0097496E"/>
    <w:rsid w:val="009756BB"/>
    <w:rsid w:val="00977105"/>
    <w:rsid w:val="0098446A"/>
    <w:rsid w:val="00985EA6"/>
    <w:rsid w:val="00986611"/>
    <w:rsid w:val="00986661"/>
    <w:rsid w:val="00986709"/>
    <w:rsid w:val="00986AA4"/>
    <w:rsid w:val="00986ECA"/>
    <w:rsid w:val="00987644"/>
    <w:rsid w:val="00987C4A"/>
    <w:rsid w:val="00987C71"/>
    <w:rsid w:val="00990A7C"/>
    <w:rsid w:val="00992162"/>
    <w:rsid w:val="00993D3B"/>
    <w:rsid w:val="00994340"/>
    <w:rsid w:val="009970C8"/>
    <w:rsid w:val="009975AE"/>
    <w:rsid w:val="009A0051"/>
    <w:rsid w:val="009A189E"/>
    <w:rsid w:val="009A2876"/>
    <w:rsid w:val="009A5090"/>
    <w:rsid w:val="009A6082"/>
    <w:rsid w:val="009B0352"/>
    <w:rsid w:val="009B4764"/>
    <w:rsid w:val="009B5091"/>
    <w:rsid w:val="009B7C55"/>
    <w:rsid w:val="009C161C"/>
    <w:rsid w:val="009C1C0E"/>
    <w:rsid w:val="009C1D0E"/>
    <w:rsid w:val="009C2595"/>
    <w:rsid w:val="009C734D"/>
    <w:rsid w:val="009D017B"/>
    <w:rsid w:val="009D3B92"/>
    <w:rsid w:val="009D4257"/>
    <w:rsid w:val="009D47ED"/>
    <w:rsid w:val="009D5AEA"/>
    <w:rsid w:val="009D5C31"/>
    <w:rsid w:val="009E29E2"/>
    <w:rsid w:val="009E2A5B"/>
    <w:rsid w:val="009E2B28"/>
    <w:rsid w:val="009E53B8"/>
    <w:rsid w:val="009E5F55"/>
    <w:rsid w:val="009F0031"/>
    <w:rsid w:val="009F081F"/>
    <w:rsid w:val="009F0D2F"/>
    <w:rsid w:val="009F306D"/>
    <w:rsid w:val="009F3178"/>
    <w:rsid w:val="009F35CE"/>
    <w:rsid w:val="009F52BD"/>
    <w:rsid w:val="009F5682"/>
    <w:rsid w:val="00A021CC"/>
    <w:rsid w:val="00A04053"/>
    <w:rsid w:val="00A040C1"/>
    <w:rsid w:val="00A0651F"/>
    <w:rsid w:val="00A1153A"/>
    <w:rsid w:val="00A13137"/>
    <w:rsid w:val="00A13300"/>
    <w:rsid w:val="00A1449C"/>
    <w:rsid w:val="00A2049E"/>
    <w:rsid w:val="00A23BAB"/>
    <w:rsid w:val="00A23E02"/>
    <w:rsid w:val="00A2477E"/>
    <w:rsid w:val="00A2520C"/>
    <w:rsid w:val="00A25482"/>
    <w:rsid w:val="00A26E88"/>
    <w:rsid w:val="00A300BF"/>
    <w:rsid w:val="00A32F7D"/>
    <w:rsid w:val="00A37A79"/>
    <w:rsid w:val="00A41264"/>
    <w:rsid w:val="00A41389"/>
    <w:rsid w:val="00A41873"/>
    <w:rsid w:val="00A435C0"/>
    <w:rsid w:val="00A46B34"/>
    <w:rsid w:val="00A47CF1"/>
    <w:rsid w:val="00A47DB0"/>
    <w:rsid w:val="00A50246"/>
    <w:rsid w:val="00A567EC"/>
    <w:rsid w:val="00A579AE"/>
    <w:rsid w:val="00A70630"/>
    <w:rsid w:val="00A71575"/>
    <w:rsid w:val="00A7308A"/>
    <w:rsid w:val="00A74BEC"/>
    <w:rsid w:val="00A74FB5"/>
    <w:rsid w:val="00A756E7"/>
    <w:rsid w:val="00A77839"/>
    <w:rsid w:val="00A77E35"/>
    <w:rsid w:val="00A80493"/>
    <w:rsid w:val="00A81C1B"/>
    <w:rsid w:val="00A832FE"/>
    <w:rsid w:val="00A835A0"/>
    <w:rsid w:val="00A835F6"/>
    <w:rsid w:val="00A86348"/>
    <w:rsid w:val="00A86BC4"/>
    <w:rsid w:val="00A92368"/>
    <w:rsid w:val="00AA1321"/>
    <w:rsid w:val="00AA1BCD"/>
    <w:rsid w:val="00AA3C49"/>
    <w:rsid w:val="00AA4780"/>
    <w:rsid w:val="00AA5DD6"/>
    <w:rsid w:val="00AA62D1"/>
    <w:rsid w:val="00AA6E2C"/>
    <w:rsid w:val="00AA7C79"/>
    <w:rsid w:val="00AB1D50"/>
    <w:rsid w:val="00AB2529"/>
    <w:rsid w:val="00AB38C7"/>
    <w:rsid w:val="00AB4103"/>
    <w:rsid w:val="00AB5394"/>
    <w:rsid w:val="00AB6786"/>
    <w:rsid w:val="00AB71A9"/>
    <w:rsid w:val="00AC1598"/>
    <w:rsid w:val="00AC2BED"/>
    <w:rsid w:val="00AC5977"/>
    <w:rsid w:val="00AD08DC"/>
    <w:rsid w:val="00AD50D9"/>
    <w:rsid w:val="00AE306C"/>
    <w:rsid w:val="00AE42DF"/>
    <w:rsid w:val="00AE4A14"/>
    <w:rsid w:val="00AE4AC8"/>
    <w:rsid w:val="00AE6D3A"/>
    <w:rsid w:val="00AE7575"/>
    <w:rsid w:val="00AF102A"/>
    <w:rsid w:val="00AF1043"/>
    <w:rsid w:val="00AF512E"/>
    <w:rsid w:val="00AF5A34"/>
    <w:rsid w:val="00AF645B"/>
    <w:rsid w:val="00AF70B7"/>
    <w:rsid w:val="00AF7448"/>
    <w:rsid w:val="00B03E8B"/>
    <w:rsid w:val="00B0412A"/>
    <w:rsid w:val="00B1200A"/>
    <w:rsid w:val="00B13FF4"/>
    <w:rsid w:val="00B14649"/>
    <w:rsid w:val="00B158C4"/>
    <w:rsid w:val="00B16CD8"/>
    <w:rsid w:val="00B17B1E"/>
    <w:rsid w:val="00B20891"/>
    <w:rsid w:val="00B20D61"/>
    <w:rsid w:val="00B23251"/>
    <w:rsid w:val="00B236C0"/>
    <w:rsid w:val="00B239AE"/>
    <w:rsid w:val="00B24EBA"/>
    <w:rsid w:val="00B25B30"/>
    <w:rsid w:val="00B26088"/>
    <w:rsid w:val="00B27F2C"/>
    <w:rsid w:val="00B30168"/>
    <w:rsid w:val="00B304D4"/>
    <w:rsid w:val="00B305F0"/>
    <w:rsid w:val="00B31ECB"/>
    <w:rsid w:val="00B3402A"/>
    <w:rsid w:val="00B35235"/>
    <w:rsid w:val="00B3790B"/>
    <w:rsid w:val="00B379BE"/>
    <w:rsid w:val="00B40448"/>
    <w:rsid w:val="00B42FF9"/>
    <w:rsid w:val="00B44BEA"/>
    <w:rsid w:val="00B4762F"/>
    <w:rsid w:val="00B47D27"/>
    <w:rsid w:val="00B50409"/>
    <w:rsid w:val="00B50DFC"/>
    <w:rsid w:val="00B53947"/>
    <w:rsid w:val="00B566BA"/>
    <w:rsid w:val="00B62B6E"/>
    <w:rsid w:val="00B65F81"/>
    <w:rsid w:val="00B66EAE"/>
    <w:rsid w:val="00B67F52"/>
    <w:rsid w:val="00B702CE"/>
    <w:rsid w:val="00B73D01"/>
    <w:rsid w:val="00B74FBF"/>
    <w:rsid w:val="00B752FA"/>
    <w:rsid w:val="00B7602A"/>
    <w:rsid w:val="00B764FE"/>
    <w:rsid w:val="00B76BD3"/>
    <w:rsid w:val="00B76FEA"/>
    <w:rsid w:val="00B779C8"/>
    <w:rsid w:val="00B77E61"/>
    <w:rsid w:val="00B838B5"/>
    <w:rsid w:val="00B83C97"/>
    <w:rsid w:val="00B8695B"/>
    <w:rsid w:val="00B870C3"/>
    <w:rsid w:val="00B90049"/>
    <w:rsid w:val="00B91B52"/>
    <w:rsid w:val="00B91E91"/>
    <w:rsid w:val="00B94307"/>
    <w:rsid w:val="00B95A73"/>
    <w:rsid w:val="00B95C89"/>
    <w:rsid w:val="00BA08A6"/>
    <w:rsid w:val="00BA3FDB"/>
    <w:rsid w:val="00BA4203"/>
    <w:rsid w:val="00BA6CD5"/>
    <w:rsid w:val="00BA6F04"/>
    <w:rsid w:val="00BA7333"/>
    <w:rsid w:val="00BB164E"/>
    <w:rsid w:val="00BB4138"/>
    <w:rsid w:val="00BB45F2"/>
    <w:rsid w:val="00BB5834"/>
    <w:rsid w:val="00BC17B1"/>
    <w:rsid w:val="00BC5C44"/>
    <w:rsid w:val="00BC67C6"/>
    <w:rsid w:val="00BD100F"/>
    <w:rsid w:val="00BD137C"/>
    <w:rsid w:val="00BD1579"/>
    <w:rsid w:val="00BD34E4"/>
    <w:rsid w:val="00BD351B"/>
    <w:rsid w:val="00BD45F1"/>
    <w:rsid w:val="00BD609B"/>
    <w:rsid w:val="00BE079A"/>
    <w:rsid w:val="00BE0A63"/>
    <w:rsid w:val="00BE283E"/>
    <w:rsid w:val="00BE67C6"/>
    <w:rsid w:val="00BE6C8A"/>
    <w:rsid w:val="00BF1F61"/>
    <w:rsid w:val="00BF2021"/>
    <w:rsid w:val="00BF2124"/>
    <w:rsid w:val="00BF276C"/>
    <w:rsid w:val="00BF3AC6"/>
    <w:rsid w:val="00BF4F3B"/>
    <w:rsid w:val="00BF553E"/>
    <w:rsid w:val="00BF626A"/>
    <w:rsid w:val="00C00DE0"/>
    <w:rsid w:val="00C01EC0"/>
    <w:rsid w:val="00C036F5"/>
    <w:rsid w:val="00C0478F"/>
    <w:rsid w:val="00C05466"/>
    <w:rsid w:val="00C05F3D"/>
    <w:rsid w:val="00C061D6"/>
    <w:rsid w:val="00C066F8"/>
    <w:rsid w:val="00C076B6"/>
    <w:rsid w:val="00C16BFF"/>
    <w:rsid w:val="00C16D65"/>
    <w:rsid w:val="00C21B15"/>
    <w:rsid w:val="00C2266F"/>
    <w:rsid w:val="00C25383"/>
    <w:rsid w:val="00C30C8D"/>
    <w:rsid w:val="00C3112E"/>
    <w:rsid w:val="00C326F0"/>
    <w:rsid w:val="00C33174"/>
    <w:rsid w:val="00C347FD"/>
    <w:rsid w:val="00C35D8B"/>
    <w:rsid w:val="00C360FA"/>
    <w:rsid w:val="00C37859"/>
    <w:rsid w:val="00C37CC1"/>
    <w:rsid w:val="00C411B0"/>
    <w:rsid w:val="00C41638"/>
    <w:rsid w:val="00C4384B"/>
    <w:rsid w:val="00C43DF5"/>
    <w:rsid w:val="00C44B47"/>
    <w:rsid w:val="00C469A7"/>
    <w:rsid w:val="00C47287"/>
    <w:rsid w:val="00C5110F"/>
    <w:rsid w:val="00C512F0"/>
    <w:rsid w:val="00C5197F"/>
    <w:rsid w:val="00C51CFE"/>
    <w:rsid w:val="00C52729"/>
    <w:rsid w:val="00C52BC4"/>
    <w:rsid w:val="00C544C2"/>
    <w:rsid w:val="00C54747"/>
    <w:rsid w:val="00C56404"/>
    <w:rsid w:val="00C571CB"/>
    <w:rsid w:val="00C61A47"/>
    <w:rsid w:val="00C61C1B"/>
    <w:rsid w:val="00C62B86"/>
    <w:rsid w:val="00C63B70"/>
    <w:rsid w:val="00C64453"/>
    <w:rsid w:val="00C65719"/>
    <w:rsid w:val="00C65C9B"/>
    <w:rsid w:val="00C70066"/>
    <w:rsid w:val="00C70ED9"/>
    <w:rsid w:val="00C7331E"/>
    <w:rsid w:val="00C73531"/>
    <w:rsid w:val="00C74BCD"/>
    <w:rsid w:val="00C76569"/>
    <w:rsid w:val="00C776C5"/>
    <w:rsid w:val="00C804B6"/>
    <w:rsid w:val="00C86042"/>
    <w:rsid w:val="00C86BD8"/>
    <w:rsid w:val="00C874BD"/>
    <w:rsid w:val="00C87F31"/>
    <w:rsid w:val="00C911D8"/>
    <w:rsid w:val="00C917C4"/>
    <w:rsid w:val="00C9185C"/>
    <w:rsid w:val="00C91E17"/>
    <w:rsid w:val="00C922E5"/>
    <w:rsid w:val="00C947EE"/>
    <w:rsid w:val="00C97927"/>
    <w:rsid w:val="00CA1650"/>
    <w:rsid w:val="00CA1ADB"/>
    <w:rsid w:val="00CA27E1"/>
    <w:rsid w:val="00CA41A7"/>
    <w:rsid w:val="00CA64F7"/>
    <w:rsid w:val="00CA6922"/>
    <w:rsid w:val="00CB006C"/>
    <w:rsid w:val="00CB0191"/>
    <w:rsid w:val="00CB1313"/>
    <w:rsid w:val="00CB2706"/>
    <w:rsid w:val="00CB2F50"/>
    <w:rsid w:val="00CB34EA"/>
    <w:rsid w:val="00CB5FCE"/>
    <w:rsid w:val="00CC1157"/>
    <w:rsid w:val="00CC2A19"/>
    <w:rsid w:val="00CC3FD8"/>
    <w:rsid w:val="00CC5E81"/>
    <w:rsid w:val="00CC6974"/>
    <w:rsid w:val="00CD23E1"/>
    <w:rsid w:val="00CD31BE"/>
    <w:rsid w:val="00CD337B"/>
    <w:rsid w:val="00CD629F"/>
    <w:rsid w:val="00CD6DF6"/>
    <w:rsid w:val="00CE0351"/>
    <w:rsid w:val="00CE10C3"/>
    <w:rsid w:val="00CE22ED"/>
    <w:rsid w:val="00CE6FCA"/>
    <w:rsid w:val="00CF3BAA"/>
    <w:rsid w:val="00D00773"/>
    <w:rsid w:val="00D03311"/>
    <w:rsid w:val="00D0783D"/>
    <w:rsid w:val="00D1083D"/>
    <w:rsid w:val="00D10D62"/>
    <w:rsid w:val="00D1335C"/>
    <w:rsid w:val="00D141B0"/>
    <w:rsid w:val="00D15339"/>
    <w:rsid w:val="00D157E4"/>
    <w:rsid w:val="00D174D0"/>
    <w:rsid w:val="00D2030C"/>
    <w:rsid w:val="00D21972"/>
    <w:rsid w:val="00D224D3"/>
    <w:rsid w:val="00D230BA"/>
    <w:rsid w:val="00D23FB3"/>
    <w:rsid w:val="00D2416E"/>
    <w:rsid w:val="00D259D2"/>
    <w:rsid w:val="00D27B0F"/>
    <w:rsid w:val="00D31639"/>
    <w:rsid w:val="00D31FCF"/>
    <w:rsid w:val="00D324EA"/>
    <w:rsid w:val="00D32711"/>
    <w:rsid w:val="00D37C3A"/>
    <w:rsid w:val="00D40DC6"/>
    <w:rsid w:val="00D416D8"/>
    <w:rsid w:val="00D41A48"/>
    <w:rsid w:val="00D42AC9"/>
    <w:rsid w:val="00D42CF6"/>
    <w:rsid w:val="00D45CD7"/>
    <w:rsid w:val="00D47619"/>
    <w:rsid w:val="00D52EB9"/>
    <w:rsid w:val="00D540C4"/>
    <w:rsid w:val="00D567BD"/>
    <w:rsid w:val="00D6121E"/>
    <w:rsid w:val="00D62792"/>
    <w:rsid w:val="00D630EC"/>
    <w:rsid w:val="00D64090"/>
    <w:rsid w:val="00D677D3"/>
    <w:rsid w:val="00D700AA"/>
    <w:rsid w:val="00D7168D"/>
    <w:rsid w:val="00D72E18"/>
    <w:rsid w:val="00D837A4"/>
    <w:rsid w:val="00D843BE"/>
    <w:rsid w:val="00D86963"/>
    <w:rsid w:val="00D928D7"/>
    <w:rsid w:val="00D93541"/>
    <w:rsid w:val="00D950B2"/>
    <w:rsid w:val="00D954F8"/>
    <w:rsid w:val="00D959B3"/>
    <w:rsid w:val="00DA3984"/>
    <w:rsid w:val="00DA4940"/>
    <w:rsid w:val="00DA6E42"/>
    <w:rsid w:val="00DA74D8"/>
    <w:rsid w:val="00DB47A1"/>
    <w:rsid w:val="00DB589B"/>
    <w:rsid w:val="00DB5BC4"/>
    <w:rsid w:val="00DC0A49"/>
    <w:rsid w:val="00DC32DB"/>
    <w:rsid w:val="00DC44BE"/>
    <w:rsid w:val="00DC4E8D"/>
    <w:rsid w:val="00DC7EC0"/>
    <w:rsid w:val="00DD0AFD"/>
    <w:rsid w:val="00DD4474"/>
    <w:rsid w:val="00DD608A"/>
    <w:rsid w:val="00DE0916"/>
    <w:rsid w:val="00DE132B"/>
    <w:rsid w:val="00DE3BF0"/>
    <w:rsid w:val="00DE7103"/>
    <w:rsid w:val="00DE7DE1"/>
    <w:rsid w:val="00DF01DB"/>
    <w:rsid w:val="00DF0E0E"/>
    <w:rsid w:val="00DF1F84"/>
    <w:rsid w:val="00DF2BF1"/>
    <w:rsid w:val="00DF3524"/>
    <w:rsid w:val="00DF3E7C"/>
    <w:rsid w:val="00DF438E"/>
    <w:rsid w:val="00DF5292"/>
    <w:rsid w:val="00DF56FF"/>
    <w:rsid w:val="00DF66CD"/>
    <w:rsid w:val="00DF6822"/>
    <w:rsid w:val="00E017B4"/>
    <w:rsid w:val="00E02014"/>
    <w:rsid w:val="00E02C0F"/>
    <w:rsid w:val="00E02E6E"/>
    <w:rsid w:val="00E05266"/>
    <w:rsid w:val="00E06066"/>
    <w:rsid w:val="00E06F6A"/>
    <w:rsid w:val="00E11F16"/>
    <w:rsid w:val="00E13168"/>
    <w:rsid w:val="00E13516"/>
    <w:rsid w:val="00E13C52"/>
    <w:rsid w:val="00E20C61"/>
    <w:rsid w:val="00E22CC9"/>
    <w:rsid w:val="00E236F3"/>
    <w:rsid w:val="00E25355"/>
    <w:rsid w:val="00E25CE0"/>
    <w:rsid w:val="00E27E7A"/>
    <w:rsid w:val="00E30074"/>
    <w:rsid w:val="00E31782"/>
    <w:rsid w:val="00E32265"/>
    <w:rsid w:val="00E322F3"/>
    <w:rsid w:val="00E33062"/>
    <w:rsid w:val="00E336F9"/>
    <w:rsid w:val="00E341BA"/>
    <w:rsid w:val="00E349E7"/>
    <w:rsid w:val="00E36B11"/>
    <w:rsid w:val="00E36F82"/>
    <w:rsid w:val="00E40BF6"/>
    <w:rsid w:val="00E41465"/>
    <w:rsid w:val="00E41F47"/>
    <w:rsid w:val="00E42CC9"/>
    <w:rsid w:val="00E46E0D"/>
    <w:rsid w:val="00E47098"/>
    <w:rsid w:val="00E502AE"/>
    <w:rsid w:val="00E55B26"/>
    <w:rsid w:val="00E5632E"/>
    <w:rsid w:val="00E56A7B"/>
    <w:rsid w:val="00E57BE1"/>
    <w:rsid w:val="00E610AC"/>
    <w:rsid w:val="00E61D73"/>
    <w:rsid w:val="00E640C1"/>
    <w:rsid w:val="00E6434B"/>
    <w:rsid w:val="00E65AFB"/>
    <w:rsid w:val="00E67F14"/>
    <w:rsid w:val="00E70853"/>
    <w:rsid w:val="00E716C1"/>
    <w:rsid w:val="00E722CA"/>
    <w:rsid w:val="00E75444"/>
    <w:rsid w:val="00E75857"/>
    <w:rsid w:val="00E76064"/>
    <w:rsid w:val="00E81802"/>
    <w:rsid w:val="00E82DB9"/>
    <w:rsid w:val="00E840E0"/>
    <w:rsid w:val="00E846AC"/>
    <w:rsid w:val="00E87C63"/>
    <w:rsid w:val="00E908C5"/>
    <w:rsid w:val="00E90D3A"/>
    <w:rsid w:val="00E916A2"/>
    <w:rsid w:val="00E916AA"/>
    <w:rsid w:val="00E926A9"/>
    <w:rsid w:val="00E9467D"/>
    <w:rsid w:val="00E96519"/>
    <w:rsid w:val="00E96F28"/>
    <w:rsid w:val="00EA245D"/>
    <w:rsid w:val="00EA45E4"/>
    <w:rsid w:val="00EA5CE6"/>
    <w:rsid w:val="00EB0AB4"/>
    <w:rsid w:val="00EB1BB3"/>
    <w:rsid w:val="00EB2D7B"/>
    <w:rsid w:val="00EB453A"/>
    <w:rsid w:val="00EB741B"/>
    <w:rsid w:val="00EC039F"/>
    <w:rsid w:val="00EC061D"/>
    <w:rsid w:val="00EC5575"/>
    <w:rsid w:val="00ED0224"/>
    <w:rsid w:val="00ED0A36"/>
    <w:rsid w:val="00ED163B"/>
    <w:rsid w:val="00ED4C27"/>
    <w:rsid w:val="00ED50C8"/>
    <w:rsid w:val="00ED63BD"/>
    <w:rsid w:val="00EE2557"/>
    <w:rsid w:val="00EE675A"/>
    <w:rsid w:val="00EE69E2"/>
    <w:rsid w:val="00EE6AB1"/>
    <w:rsid w:val="00EE7395"/>
    <w:rsid w:val="00EF1796"/>
    <w:rsid w:val="00EF3303"/>
    <w:rsid w:val="00EF354C"/>
    <w:rsid w:val="00EF57CA"/>
    <w:rsid w:val="00EF5EBC"/>
    <w:rsid w:val="00EF68D3"/>
    <w:rsid w:val="00F0048D"/>
    <w:rsid w:val="00F01451"/>
    <w:rsid w:val="00F066FC"/>
    <w:rsid w:val="00F10922"/>
    <w:rsid w:val="00F134D6"/>
    <w:rsid w:val="00F13E8D"/>
    <w:rsid w:val="00F14EF7"/>
    <w:rsid w:val="00F15066"/>
    <w:rsid w:val="00F160CB"/>
    <w:rsid w:val="00F1751B"/>
    <w:rsid w:val="00F17551"/>
    <w:rsid w:val="00F17B38"/>
    <w:rsid w:val="00F20FB7"/>
    <w:rsid w:val="00F2168B"/>
    <w:rsid w:val="00F22C05"/>
    <w:rsid w:val="00F25449"/>
    <w:rsid w:val="00F25A25"/>
    <w:rsid w:val="00F27F07"/>
    <w:rsid w:val="00F27F5F"/>
    <w:rsid w:val="00F27F9C"/>
    <w:rsid w:val="00F3222D"/>
    <w:rsid w:val="00F34FB3"/>
    <w:rsid w:val="00F407A6"/>
    <w:rsid w:val="00F41C33"/>
    <w:rsid w:val="00F42F8B"/>
    <w:rsid w:val="00F44359"/>
    <w:rsid w:val="00F444F7"/>
    <w:rsid w:val="00F44D03"/>
    <w:rsid w:val="00F44DC9"/>
    <w:rsid w:val="00F45072"/>
    <w:rsid w:val="00F45568"/>
    <w:rsid w:val="00F456DB"/>
    <w:rsid w:val="00F46279"/>
    <w:rsid w:val="00F46B52"/>
    <w:rsid w:val="00F4750A"/>
    <w:rsid w:val="00F501CC"/>
    <w:rsid w:val="00F508EB"/>
    <w:rsid w:val="00F50CC1"/>
    <w:rsid w:val="00F52CAA"/>
    <w:rsid w:val="00F531C5"/>
    <w:rsid w:val="00F56AFA"/>
    <w:rsid w:val="00F61ECA"/>
    <w:rsid w:val="00F65732"/>
    <w:rsid w:val="00F65D46"/>
    <w:rsid w:val="00F67A60"/>
    <w:rsid w:val="00F67C0C"/>
    <w:rsid w:val="00F7243D"/>
    <w:rsid w:val="00F73026"/>
    <w:rsid w:val="00F732BB"/>
    <w:rsid w:val="00F762AE"/>
    <w:rsid w:val="00F7767E"/>
    <w:rsid w:val="00F8245C"/>
    <w:rsid w:val="00F829F3"/>
    <w:rsid w:val="00F8595D"/>
    <w:rsid w:val="00F923BD"/>
    <w:rsid w:val="00F94295"/>
    <w:rsid w:val="00F9480C"/>
    <w:rsid w:val="00F96689"/>
    <w:rsid w:val="00FA378A"/>
    <w:rsid w:val="00FA3F74"/>
    <w:rsid w:val="00FA53FB"/>
    <w:rsid w:val="00FA607E"/>
    <w:rsid w:val="00FA7B71"/>
    <w:rsid w:val="00FB2591"/>
    <w:rsid w:val="00FB37C5"/>
    <w:rsid w:val="00FB5284"/>
    <w:rsid w:val="00FC0E2A"/>
    <w:rsid w:val="00FC136A"/>
    <w:rsid w:val="00FC236A"/>
    <w:rsid w:val="00FC46B4"/>
    <w:rsid w:val="00FC5E9A"/>
    <w:rsid w:val="00FC6902"/>
    <w:rsid w:val="00FC7BB4"/>
    <w:rsid w:val="00FD24C6"/>
    <w:rsid w:val="00FD58A1"/>
    <w:rsid w:val="00FE12A9"/>
    <w:rsid w:val="00FE353E"/>
    <w:rsid w:val="00FE3984"/>
    <w:rsid w:val="00FE478E"/>
    <w:rsid w:val="00FE4EE3"/>
    <w:rsid w:val="00FF0AD0"/>
    <w:rsid w:val="00FF1A51"/>
    <w:rsid w:val="00FF4B48"/>
    <w:rsid w:val="00FF57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4103"/>
    <w:pPr>
      <w:jc w:val="center"/>
    </w:pPr>
  </w:style>
  <w:style w:type="paragraph" w:styleId="Titolo1">
    <w:name w:val="heading 1"/>
    <w:basedOn w:val="Normale"/>
    <w:next w:val="Normale"/>
    <w:qFormat/>
    <w:rsid w:val="00AB4103"/>
    <w:pPr>
      <w:keepNext/>
      <w:outlineLvl w:val="0"/>
    </w:pPr>
    <w:rPr>
      <w:b/>
      <w:sz w:val="26"/>
    </w:rPr>
  </w:style>
  <w:style w:type="paragraph" w:styleId="Titolo2">
    <w:name w:val="heading 2"/>
    <w:basedOn w:val="Normale"/>
    <w:next w:val="Normale"/>
    <w:link w:val="Titolo2Carattere"/>
    <w:qFormat/>
    <w:rsid w:val="00AB4103"/>
    <w:pPr>
      <w:keepNext/>
      <w:outlineLvl w:val="1"/>
    </w:pPr>
    <w:rPr>
      <w:sz w:val="24"/>
    </w:rPr>
  </w:style>
  <w:style w:type="paragraph" w:styleId="Titolo3">
    <w:name w:val="heading 3"/>
    <w:basedOn w:val="Normale"/>
    <w:next w:val="Normale"/>
    <w:qFormat/>
    <w:rsid w:val="00AB4103"/>
    <w:pPr>
      <w:keepNext/>
      <w:jc w:val="right"/>
      <w:outlineLvl w:val="2"/>
    </w:pPr>
    <w:rPr>
      <w:sz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AB4103"/>
    <w:rPr>
      <w:b/>
      <w:sz w:val="26"/>
    </w:rPr>
  </w:style>
  <w:style w:type="paragraph" w:styleId="Corpodeltesto">
    <w:name w:val="Body Text"/>
    <w:basedOn w:val="Normale"/>
    <w:link w:val="CorpodeltestoCarattere"/>
    <w:semiHidden/>
    <w:rsid w:val="00AB4103"/>
    <w:rPr>
      <w:sz w:val="24"/>
    </w:rPr>
  </w:style>
  <w:style w:type="paragraph" w:styleId="Corpodeltesto2">
    <w:name w:val="Body Text 2"/>
    <w:basedOn w:val="Normale"/>
    <w:semiHidden/>
    <w:rsid w:val="00AB4103"/>
    <w:pPr>
      <w:ind w:right="-427"/>
    </w:pPr>
    <w:rPr>
      <w:sz w:val="24"/>
    </w:rPr>
  </w:style>
  <w:style w:type="paragraph" w:styleId="Corpodeltesto3">
    <w:name w:val="Body Text 3"/>
    <w:basedOn w:val="Normale"/>
    <w:link w:val="Corpodeltesto3Carattere"/>
    <w:rsid w:val="00AB4103"/>
    <w:pPr>
      <w:ind w:right="-427"/>
    </w:pPr>
    <w:rPr>
      <w:sz w:val="24"/>
    </w:rPr>
  </w:style>
  <w:style w:type="paragraph" w:styleId="Testodelblocco">
    <w:name w:val="Block Text"/>
    <w:basedOn w:val="Normale"/>
    <w:semiHidden/>
    <w:rsid w:val="00AB4103"/>
    <w:pPr>
      <w:tabs>
        <w:tab w:val="left" w:pos="-284"/>
      </w:tabs>
      <w:ind w:left="-284" w:right="-427" w:firstLine="5529"/>
      <w:jc w:val="both"/>
    </w:pPr>
  </w:style>
  <w:style w:type="paragraph" w:styleId="Testofumetto">
    <w:name w:val="Balloon Text"/>
    <w:basedOn w:val="Normale"/>
    <w:semiHidden/>
    <w:rsid w:val="00AB4103"/>
    <w:rPr>
      <w:rFonts w:ascii="Tahoma" w:hAnsi="Tahoma" w:cs="Tahoma"/>
      <w:sz w:val="16"/>
      <w:szCs w:val="16"/>
    </w:rPr>
  </w:style>
  <w:style w:type="paragraph" w:styleId="Didascalia">
    <w:name w:val="caption"/>
    <w:basedOn w:val="Normale"/>
    <w:next w:val="Normale"/>
    <w:qFormat/>
    <w:rsid w:val="00CE22ED"/>
    <w:rPr>
      <w:b/>
      <w:bCs/>
    </w:rPr>
  </w:style>
  <w:style w:type="character" w:customStyle="1" w:styleId="Corpodeltesto3Carattere">
    <w:name w:val="Corpo del testo 3 Carattere"/>
    <w:basedOn w:val="Carpredefinitoparagrafo"/>
    <w:link w:val="Corpodeltesto3"/>
    <w:rsid w:val="00CE22ED"/>
    <w:rPr>
      <w:sz w:val="24"/>
    </w:rPr>
  </w:style>
  <w:style w:type="character" w:customStyle="1" w:styleId="Titolo2Carattere">
    <w:name w:val="Titolo 2 Carattere"/>
    <w:basedOn w:val="Carpredefinitoparagrafo"/>
    <w:link w:val="Titolo2"/>
    <w:rsid w:val="00CE22ED"/>
    <w:rPr>
      <w:sz w:val="24"/>
    </w:rPr>
  </w:style>
  <w:style w:type="paragraph" w:styleId="Intestazione">
    <w:name w:val="header"/>
    <w:basedOn w:val="Normale"/>
    <w:link w:val="IntestazioneCarattere"/>
    <w:uiPriority w:val="99"/>
    <w:unhideWhenUsed/>
    <w:rsid w:val="00104DA9"/>
    <w:pPr>
      <w:tabs>
        <w:tab w:val="center" w:pos="4819"/>
        <w:tab w:val="right" w:pos="9638"/>
      </w:tabs>
    </w:pPr>
  </w:style>
  <w:style w:type="character" w:customStyle="1" w:styleId="IntestazioneCarattere">
    <w:name w:val="Intestazione Carattere"/>
    <w:basedOn w:val="Carpredefinitoparagrafo"/>
    <w:link w:val="Intestazione"/>
    <w:uiPriority w:val="99"/>
    <w:rsid w:val="00104DA9"/>
  </w:style>
  <w:style w:type="paragraph" w:styleId="Pidipagina">
    <w:name w:val="footer"/>
    <w:basedOn w:val="Normale"/>
    <w:link w:val="PidipaginaCarattere"/>
    <w:uiPriority w:val="99"/>
    <w:unhideWhenUsed/>
    <w:rsid w:val="00104DA9"/>
    <w:pPr>
      <w:tabs>
        <w:tab w:val="center" w:pos="4819"/>
        <w:tab w:val="right" w:pos="9638"/>
      </w:tabs>
    </w:pPr>
  </w:style>
  <w:style w:type="character" w:customStyle="1" w:styleId="PidipaginaCarattere">
    <w:name w:val="Piè di pagina Carattere"/>
    <w:basedOn w:val="Carpredefinitoparagrafo"/>
    <w:link w:val="Pidipagina"/>
    <w:uiPriority w:val="99"/>
    <w:rsid w:val="00104DA9"/>
  </w:style>
  <w:style w:type="paragraph" w:styleId="Paragrafoelenco">
    <w:name w:val="List Paragraph"/>
    <w:basedOn w:val="Normale"/>
    <w:uiPriority w:val="1"/>
    <w:qFormat/>
    <w:rsid w:val="00FB37C5"/>
    <w:pPr>
      <w:ind w:left="708"/>
    </w:pPr>
  </w:style>
  <w:style w:type="paragraph" w:customStyle="1" w:styleId="Default">
    <w:name w:val="Default"/>
    <w:rsid w:val="008971E9"/>
    <w:pPr>
      <w:autoSpaceDE w:val="0"/>
      <w:autoSpaceDN w:val="0"/>
      <w:adjustRightInd w:val="0"/>
    </w:pPr>
    <w:rPr>
      <w:color w:val="000000"/>
      <w:sz w:val="24"/>
      <w:szCs w:val="24"/>
    </w:rPr>
  </w:style>
  <w:style w:type="character" w:customStyle="1" w:styleId="CorpodeltestoCarattere">
    <w:name w:val="Corpo del testo Carattere"/>
    <w:basedOn w:val="Carpredefinitoparagrafo"/>
    <w:link w:val="Corpodeltesto"/>
    <w:semiHidden/>
    <w:rsid w:val="00844429"/>
    <w:rPr>
      <w:sz w:val="24"/>
    </w:rPr>
  </w:style>
  <w:style w:type="paragraph" w:customStyle="1" w:styleId="Heading1">
    <w:name w:val="Heading 1"/>
    <w:basedOn w:val="Normale"/>
    <w:uiPriority w:val="1"/>
    <w:qFormat/>
    <w:rsid w:val="00612EB6"/>
    <w:pPr>
      <w:widowControl w:val="0"/>
      <w:autoSpaceDE w:val="0"/>
      <w:autoSpaceDN w:val="0"/>
      <w:ind w:left="733" w:hanging="602"/>
      <w:jc w:val="left"/>
      <w:outlineLvl w:val="1"/>
    </w:pPr>
    <w:rPr>
      <w:rFonts w:ascii="Verdana" w:eastAsia="Verdana" w:hAnsi="Verdana" w:cs="Verdana"/>
      <w:b/>
      <w:bCs/>
      <w:sz w:val="28"/>
      <w:szCs w:val="28"/>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2965">
      <w:bodyDiv w:val="1"/>
      <w:marLeft w:val="0"/>
      <w:marRight w:val="0"/>
      <w:marTop w:val="0"/>
      <w:marBottom w:val="0"/>
      <w:divBdr>
        <w:top w:val="none" w:sz="0" w:space="0" w:color="auto"/>
        <w:left w:val="none" w:sz="0" w:space="0" w:color="auto"/>
        <w:bottom w:val="none" w:sz="0" w:space="0" w:color="auto"/>
        <w:right w:val="none" w:sz="0" w:space="0" w:color="auto"/>
      </w:divBdr>
    </w:div>
    <w:div w:id="50153265">
      <w:bodyDiv w:val="1"/>
      <w:marLeft w:val="0"/>
      <w:marRight w:val="0"/>
      <w:marTop w:val="0"/>
      <w:marBottom w:val="0"/>
      <w:divBdr>
        <w:top w:val="none" w:sz="0" w:space="0" w:color="auto"/>
        <w:left w:val="none" w:sz="0" w:space="0" w:color="auto"/>
        <w:bottom w:val="none" w:sz="0" w:space="0" w:color="auto"/>
        <w:right w:val="none" w:sz="0" w:space="0" w:color="auto"/>
      </w:divBdr>
    </w:div>
    <w:div w:id="291788393">
      <w:bodyDiv w:val="1"/>
      <w:marLeft w:val="0"/>
      <w:marRight w:val="0"/>
      <w:marTop w:val="0"/>
      <w:marBottom w:val="0"/>
      <w:divBdr>
        <w:top w:val="none" w:sz="0" w:space="0" w:color="auto"/>
        <w:left w:val="none" w:sz="0" w:space="0" w:color="auto"/>
        <w:bottom w:val="none" w:sz="0" w:space="0" w:color="auto"/>
        <w:right w:val="none" w:sz="0" w:space="0" w:color="auto"/>
      </w:divBdr>
    </w:div>
    <w:div w:id="599222281">
      <w:bodyDiv w:val="1"/>
      <w:marLeft w:val="0"/>
      <w:marRight w:val="0"/>
      <w:marTop w:val="0"/>
      <w:marBottom w:val="0"/>
      <w:divBdr>
        <w:top w:val="none" w:sz="0" w:space="0" w:color="auto"/>
        <w:left w:val="none" w:sz="0" w:space="0" w:color="auto"/>
        <w:bottom w:val="none" w:sz="0" w:space="0" w:color="auto"/>
        <w:right w:val="none" w:sz="0" w:space="0" w:color="auto"/>
      </w:divBdr>
    </w:div>
    <w:div w:id="1040276126">
      <w:bodyDiv w:val="1"/>
      <w:marLeft w:val="0"/>
      <w:marRight w:val="0"/>
      <w:marTop w:val="0"/>
      <w:marBottom w:val="0"/>
      <w:divBdr>
        <w:top w:val="none" w:sz="0" w:space="0" w:color="auto"/>
        <w:left w:val="none" w:sz="0" w:space="0" w:color="auto"/>
        <w:bottom w:val="none" w:sz="0" w:space="0" w:color="auto"/>
        <w:right w:val="none" w:sz="0" w:space="0" w:color="auto"/>
      </w:divBdr>
    </w:div>
    <w:div w:id="1814836163">
      <w:bodyDiv w:val="1"/>
      <w:marLeft w:val="0"/>
      <w:marRight w:val="0"/>
      <w:marTop w:val="0"/>
      <w:marBottom w:val="0"/>
      <w:divBdr>
        <w:top w:val="none" w:sz="0" w:space="0" w:color="auto"/>
        <w:left w:val="none" w:sz="0" w:space="0" w:color="auto"/>
        <w:bottom w:val="none" w:sz="0" w:space="0" w:color="auto"/>
        <w:right w:val="none" w:sz="0" w:space="0" w:color="auto"/>
      </w:divBdr>
    </w:div>
    <w:div w:id="1896117066">
      <w:bodyDiv w:val="1"/>
      <w:marLeft w:val="0"/>
      <w:marRight w:val="0"/>
      <w:marTop w:val="0"/>
      <w:marBottom w:val="0"/>
      <w:divBdr>
        <w:top w:val="none" w:sz="0" w:space="0" w:color="auto"/>
        <w:left w:val="none" w:sz="0" w:space="0" w:color="auto"/>
        <w:bottom w:val="none" w:sz="0" w:space="0" w:color="auto"/>
        <w:right w:val="none" w:sz="0" w:space="0" w:color="auto"/>
      </w:divBdr>
    </w:div>
    <w:div w:id="19083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7A3991-67D0-48E6-98F6-03F67EBD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723</Words>
  <Characters>4140</Characters>
  <Application>Microsoft Office Word</Application>
  <DocSecurity>0</DocSecurity>
  <Lines>34</Lines>
  <Paragraphs>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vt:lpstr>IL PRESIDENTE</vt:lpstr>
    </vt:vector>
  </TitlesOfParts>
  <Company>Hewlett-Packard Company</Company>
  <LinksUpToDate>false</LinksUpToDate>
  <CharactersWithSpaces>4854</CharactersWithSpaces>
  <SharedDoc>false</SharedDoc>
  <HLinks>
    <vt:vector size="6" baseType="variant">
      <vt:variant>
        <vt:i4>8323112</vt:i4>
      </vt:variant>
      <vt:variant>
        <vt:i4>-1</vt:i4>
      </vt:variant>
      <vt:variant>
        <vt:i4>1073</vt:i4>
      </vt:variant>
      <vt:variant>
        <vt:i4>1</vt:i4>
      </vt:variant>
      <vt:variant>
        <vt:lpwstr>Logo-ERSU-nuovo.gif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filippo fiammetta</cp:lastModifiedBy>
  <cp:revision>11</cp:revision>
  <cp:lastPrinted>2021-02-05T10:44:00Z</cp:lastPrinted>
  <dcterms:created xsi:type="dcterms:W3CDTF">2021-02-04T08:31:00Z</dcterms:created>
  <dcterms:modified xsi:type="dcterms:W3CDTF">2021-05-20T10:59:00Z</dcterms:modified>
</cp:coreProperties>
</file>